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B1" w:rsidRDefault="00386BB1" w:rsidP="006903D5">
      <w:pPr>
        <w:rPr>
          <w:rFonts w:ascii="Times New Roman" w:hAnsi="Times New Roman" w:cs="Times New Roman"/>
          <w:b/>
          <w:bCs/>
          <w:color w:val="0B1F33"/>
          <w:sz w:val="40"/>
          <w:szCs w:val="40"/>
          <w:shd w:val="clear" w:color="auto" w:fill="FAFCFF"/>
        </w:rPr>
      </w:pPr>
      <w:r>
        <w:rPr>
          <w:rFonts w:ascii="Times New Roman" w:hAnsi="Times New Roman" w:cs="Times New Roman"/>
          <w:b/>
          <w:bCs/>
          <w:noProof/>
          <w:color w:val="0B1F33"/>
          <w:sz w:val="40"/>
          <w:szCs w:val="40"/>
          <w:shd w:val="clear" w:color="auto" w:fill="FAFCFF"/>
          <w:lang w:eastAsia="ru-RU"/>
        </w:rPr>
        <w:drawing>
          <wp:inline distT="0" distB="0" distL="0" distR="0">
            <wp:extent cx="6553200" cy="3076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FC" w:rsidRPr="006903D5" w:rsidRDefault="00A115FC" w:rsidP="006903D5">
      <w:pPr>
        <w:rPr>
          <w:rFonts w:ascii="Times New Roman" w:hAnsi="Times New Roman" w:cs="Times New Roman"/>
          <w:b/>
          <w:bCs/>
          <w:color w:val="0B1F33"/>
          <w:sz w:val="40"/>
          <w:szCs w:val="40"/>
          <w:shd w:val="clear" w:color="auto" w:fill="FAFCFF"/>
        </w:rPr>
      </w:pPr>
      <w:r w:rsidRPr="006903D5">
        <w:rPr>
          <w:rFonts w:ascii="Times New Roman" w:hAnsi="Times New Roman" w:cs="Times New Roman"/>
          <w:b/>
          <w:bCs/>
          <w:color w:val="0B1F33"/>
          <w:sz w:val="40"/>
          <w:szCs w:val="40"/>
          <w:shd w:val="clear" w:color="auto" w:fill="FAFCFF"/>
        </w:rPr>
        <w:t xml:space="preserve"> № 57250851000018066182</w:t>
      </w:r>
    </w:p>
    <w:p w:rsidR="00A115FC" w:rsidRPr="00A115FC" w:rsidRDefault="00A115FC" w:rsidP="00A115FC">
      <w:pPr>
        <w:wordWrap w:val="0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30"/>
          <w:szCs w:val="30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color w:val="0B1F33"/>
          <w:sz w:val="30"/>
          <w:szCs w:val="30"/>
          <w:lang w:eastAsia="ru-RU"/>
        </w:rPr>
        <w:t>Общая информация</w:t>
      </w:r>
    </w:p>
    <w:p w:rsidR="00A115FC" w:rsidRPr="006903D5" w:rsidRDefault="00A115FC" w:rsidP="00690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Вид контроля</w:t>
      </w:r>
      <w:r w:rsidR="006266AE"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fldChar w:fldCharType="begin"/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instrText xml:space="preserve"> HYPERLINK "https://ervk.gov.ru/public/0af4cd2e-78cb-109b-8178-e981245701bd" \t "_blank" </w:instrText>
      </w:r>
      <w:r w:rsidR="006266AE"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fldChar w:fldCharType="separate"/>
      </w:r>
    </w:p>
    <w:p w:rsidR="00A115FC" w:rsidRPr="00A115FC" w:rsidRDefault="00A115FC" w:rsidP="00690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Федеральный государственный карантинный фитосанитарный контроль (надзор)</w:t>
      </w:r>
    </w:p>
    <w:p w:rsidR="00A115FC" w:rsidRPr="00A115FC" w:rsidRDefault="006266AE" w:rsidP="00675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fldChar w:fldCharType="end"/>
      </w:r>
      <w:proofErr w:type="gramStart"/>
      <w:r w:rsidR="00A115FC"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Контрольный орган</w:t>
      </w:r>
      <w:r w:rsidR="00675087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 xml:space="preserve"> </w:t>
      </w:r>
      <w:r w:rsidR="00A115FC"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Управление Федеральной службы по ветеринарному и фитосанитарному надзору по Орловской и Курской областям</w:t>
      </w:r>
      <w:proofErr w:type="gramEnd"/>
    </w:p>
    <w:p w:rsidR="00A115FC" w:rsidRPr="00A115FC" w:rsidRDefault="00A115FC" w:rsidP="00690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Предостережение</w:t>
      </w:r>
    </w:p>
    <w:p w:rsidR="00A115FC" w:rsidRPr="00A115FC" w:rsidRDefault="00A115FC" w:rsidP="00690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proofErr w:type="gram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поступили сведения о следующих действиях (бездействии): согласно служебной записке начальника отдела государственного надзора в области внутреннего карантина растений Ж.М. Карловой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вх.№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1345/24 от 24.04.2025, в 2024 году отмечено широкое распространение на территории Орловской области опасных карантинных сорняков – амброзии полыннолистной и повилики (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Cuscuta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spp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.), как в границах ранее установленных карантинных фитосанитарных зон, так и на свободных территориях.</w:t>
      </w:r>
      <w:proofErr w:type="gram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Ранее данные карантинные сорняки имели ограниченное очаговое распространение на территории хлебоприемных и зерноперерабатывающих предприятий, в нескольких населенных пунктах. </w:t>
      </w:r>
      <w:proofErr w:type="gram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последние годы значительно увеличилось количество случаев обнаружения карантинных сорняков - амброзии полыннолистной и повилики (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Cuscuta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spp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.) на территориях населенных пунктов, на обочинах автомобильных дорог области, прилегающим к полям, и как следствие – непосредственно в посевах сельскохозяйственных культур.</w:t>
      </w:r>
      <w:proofErr w:type="gram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Амброзия полыннолистная - злостный карантинный сорняк. Развивая мощную надземную массу и корневую систему, она подавляет культурные растения, иссушает почву, выносит большое количество элементов минерального питания, что приводит к резкому снижению, а то и к полной потере урожая. Этот карантинный сорняк опасен и для здоровья людей. Его пыльца - сильнейший аллерген. В период цветения амброзии у людей наблюдаются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амброзийный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поллиноз, а также вспышки бронхиальной астмы. Повилика наносит огромный ущерб сельскому хозяйству. Пораженные повиликой растения сначала отстают в росте, затем желтеют и погибают, то есть снижается урожайность сельскохозяйственных культур. В повилике содержаться алкалоиды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кускудин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кусталин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, которые являются причиной отравления </w:t>
      </w:r>
      <w:proofErr w:type="gram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животных</w:t>
      </w:r>
      <w:proofErr w:type="gram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при поедании засоренного повиликой сена. Семена повилики не теряют всхожести после прохождения через пищеварительный тракт животных. В настоящее время на территории Орловской области карантинные фитосанитарные зоны по карантинным сорным растениям - амброзии полыннолистной и повилике (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Cuscuta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spp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.) установлены на площади 118 тыс. га. В связи с наступлением погодных условий, благоприятных для появления и распространения карантинных сорных растений, необходимо своевременно принять меры по профилактике заноса и распространения карантинных сорняков, локализации и ликвидации их очагов. </w:t>
      </w:r>
      <w:proofErr w:type="gram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В соответствии с п.п. 4, 13 ч. 2 Единых правил и 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 xml:space="preserve">норм обеспечения карантина растений на таможенной территории Евразийского экономического союза, утвержденных Решением Совета Евразийской экономической комиссии от 30.11.2016 № 159 «Об утверждении порядка немедленного извещения, в том числе в электронной форме, Федеральной службы по ветеринарному и фитосанитарному надзору об обнаружении признаков заражения и (или) засорения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подкарантинной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продукции,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подкарантинных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объектов</w:t>
      </w:r>
      <w:proofErr w:type="gram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карантинными объектами (далее – Правила), - п. 4 ч. 2 Правил: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подкарантинные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объекты подлежат карантинным фитосанитарным обследованиям; - п. 13 ч. 2 Правил: мероприятия по выявлению карантинных объектов и борьбе с ними, а также по локализации и ликвидации их очагов осуществляются за счет средств, предусмотренных законодательством государств-членов. </w:t>
      </w:r>
      <w:proofErr w:type="gram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Согласно п. 30 ст. 2 Федерального закона от 21.07.2014 № 206-ФЗ «О карантине растений» (далее – Закон № 206-ФЗ),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подкарантинные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объекты - земельные участки любого целевого назначения, здания, строения, сооружения, резервуары, места складирования (помещения), оборудование, транспортные средства, контейнеры, иные объекты, которые способны являться источниками проникновения на территорию Российской Федерации и (или) распространения по ней карантинных объектов.</w:t>
      </w:r>
      <w:proofErr w:type="gram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В соответствии с </w:t>
      </w:r>
      <w:proofErr w:type="gram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</w:t>
      </w:r>
      <w:proofErr w:type="gram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. 5 ст. 16 Закона № 206-ФЗ, затраты на осуществление карантинных фитосанитарных мер несут граждане, юридические лица, которые имеют в собственности, во владении, в пользовании, в аренде (в том числе лизинге)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подкарантинные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объекты. Невыполнение требований законодательства может повлечь за собой риск дальнейшего распространения карантинных сорняков на территории Орловской области. </w:t>
      </w:r>
      <w:proofErr w:type="gram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соответствии с частью 1 статьи 49 Федерального закона от 31 июля 2020 г. № 248-ФЗ «О государственном контроле (надзоре) и муниципальном контроле в Российской Федерации» ОБЪЯВЛЯЮ ПРЕДОСТЕРЕЖЕНИЕ о недопустимости нарушения обязательных требований и предлагаю: 1) усилить работу по профилактике заноса и распространения амброзии полыннолистной и повилики (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Cuscuta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spp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.) на свободные территории, в том числе активизировать работу органов местного самоуправления в</w:t>
      </w:r>
      <w:proofErr w:type="gram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части своевременного выявления очагов карантинных сорных растений и информирования населения о вредоносности,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морфо-биологических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особенностях, мероприятиях по борьбе с ними; </w:t>
      </w:r>
      <w:proofErr w:type="gram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2) при обнаружении очагов карантинных сорняков немедленно извещать об их обнаружении Управление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Россельхознадзора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по Орловской и Курской областям по адресу: г. Орел, ул. Пожарная, 72,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эл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. почта: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orel_karantin@mail.ru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rosnadzor@orel.ru в срок не позднее, чем один календарный день с момента обнаружения, а также незамедлительно организовать проведение мероприятий по борьбе с карантинными сорными растениями, включающими в себя</w:t>
      </w:r>
      <w:proofErr w:type="gram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регулярное скашивание до начала плодоношения (от трех до четырех раз в течение вегетационного периода) в сочетании с обработками гербицидами, разрешенными к применению на территории РФ, строго с соблюдением санитарных норм.</w:t>
      </w:r>
    </w:p>
    <w:p w:rsidR="006903D5" w:rsidRDefault="006903D5" w:rsidP="00690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</w:pPr>
    </w:p>
    <w:p w:rsidR="00A115FC" w:rsidRPr="00A115FC" w:rsidRDefault="00A115FC" w:rsidP="00690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Статус</w:t>
      </w:r>
      <w:r w:rsidR="006903D5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 xml:space="preserve"> </w:t>
      </w:r>
      <w:r w:rsidR="006903D5" w:rsidRPr="006903D5">
        <w:rPr>
          <w:rFonts w:ascii="Times New Roman" w:eastAsia="Times New Roman" w:hAnsi="Times New Roman" w:cs="Times New Roman"/>
          <w:b/>
          <w:color w:val="66727F"/>
          <w:sz w:val="24"/>
          <w:szCs w:val="24"/>
          <w:lang w:eastAsia="ru-RU"/>
        </w:rPr>
        <w:t xml:space="preserve">   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Предостережение объявлено</w:t>
      </w:r>
    </w:p>
    <w:p w:rsidR="006903D5" w:rsidRDefault="006903D5" w:rsidP="00A115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</w:pPr>
    </w:p>
    <w:p w:rsidR="00A115FC" w:rsidRPr="00A115FC" w:rsidRDefault="00A115FC" w:rsidP="00A115F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Даты мероприятия</w:t>
      </w:r>
    </w:p>
    <w:p w:rsidR="00A115FC" w:rsidRPr="00A115FC" w:rsidRDefault="00A115FC" w:rsidP="006903D5">
      <w:pPr>
        <w:shd w:val="clear" w:color="auto" w:fill="FFFFFF"/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Начало</w:t>
      </w:r>
      <w:r w:rsidR="006903D5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 xml:space="preserve"> </w:t>
      </w:r>
      <w:r w:rsidR="006903D5" w:rsidRPr="006903D5">
        <w:rPr>
          <w:rFonts w:ascii="Times New Roman" w:eastAsia="Times New Roman" w:hAnsi="Times New Roman" w:cs="Times New Roman"/>
          <w:b/>
          <w:color w:val="66727F"/>
          <w:sz w:val="24"/>
          <w:szCs w:val="24"/>
          <w:lang w:eastAsia="ru-RU"/>
        </w:rPr>
        <w:t xml:space="preserve">     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16.05.2025</w:t>
      </w:r>
    </w:p>
    <w:p w:rsidR="00A115FC" w:rsidRPr="00A115FC" w:rsidRDefault="00A115FC" w:rsidP="00675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Проверяемое лицо</w:t>
      </w:r>
    </w:p>
    <w:p w:rsidR="00A115FC" w:rsidRPr="00A115FC" w:rsidRDefault="00A115FC" w:rsidP="00675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АДМИНИСТРАЦИЯ ЛОМОВСКОГО СЕЛЬСКОГО ПОСЕЛЕНИЯ ЗАЛЕГОЩЕНСКОГО РАЙОНА ОРЛОВСКОЙ ОБЛАСТИ</w:t>
      </w:r>
    </w:p>
    <w:p w:rsidR="00A115FC" w:rsidRPr="00A115FC" w:rsidRDefault="00A115FC" w:rsidP="00675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color w:val="66727F"/>
          <w:sz w:val="24"/>
          <w:szCs w:val="24"/>
          <w:u w:val="single"/>
          <w:lang w:eastAsia="ru-RU"/>
        </w:rPr>
        <w:t>ИНН</w:t>
      </w:r>
      <w:r w:rsidR="006903D5">
        <w:rPr>
          <w:rFonts w:ascii="Times New Roman" w:eastAsia="Times New Roman" w:hAnsi="Times New Roman" w:cs="Times New Roman"/>
          <w:color w:val="66727F"/>
          <w:sz w:val="24"/>
          <w:szCs w:val="24"/>
          <w:lang w:eastAsia="ru-RU"/>
        </w:rPr>
        <w:t xml:space="preserve">  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5709003473</w:t>
      </w:r>
      <w:r w:rsidR="006903D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  </w:t>
      </w:r>
      <w:r w:rsidRPr="00A115FC">
        <w:rPr>
          <w:rFonts w:ascii="Times New Roman" w:eastAsia="Times New Roman" w:hAnsi="Times New Roman" w:cs="Times New Roman"/>
          <w:color w:val="66727F"/>
          <w:sz w:val="24"/>
          <w:szCs w:val="24"/>
          <w:u w:val="single"/>
          <w:lang w:eastAsia="ru-RU"/>
        </w:rPr>
        <w:t>ОГРН</w:t>
      </w:r>
      <w:r w:rsidR="006903D5">
        <w:rPr>
          <w:rFonts w:ascii="Times New Roman" w:eastAsia="Times New Roman" w:hAnsi="Times New Roman" w:cs="Times New Roman"/>
          <w:color w:val="66727F"/>
          <w:sz w:val="24"/>
          <w:szCs w:val="24"/>
          <w:lang w:eastAsia="ru-RU"/>
        </w:rPr>
        <w:t xml:space="preserve"> 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1025701656694</w:t>
      </w:r>
      <w:r w:rsidR="00675087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A115FC">
        <w:rPr>
          <w:rFonts w:ascii="Times New Roman" w:eastAsia="Times New Roman" w:hAnsi="Times New Roman" w:cs="Times New Roman"/>
          <w:color w:val="66727F"/>
          <w:sz w:val="24"/>
          <w:szCs w:val="24"/>
          <w:u w:val="single"/>
          <w:lang w:eastAsia="ru-RU"/>
        </w:rPr>
        <w:t>Категория субъекта МСП</w:t>
      </w:r>
      <w:proofErr w:type="gramStart"/>
      <w:r w:rsidR="006903D5">
        <w:rPr>
          <w:rFonts w:ascii="Times New Roman" w:eastAsia="Times New Roman" w:hAnsi="Times New Roman" w:cs="Times New Roman"/>
          <w:color w:val="66727F"/>
          <w:sz w:val="24"/>
          <w:szCs w:val="24"/>
          <w:u w:val="single"/>
          <w:lang w:eastAsia="ru-RU"/>
        </w:rPr>
        <w:t xml:space="preserve"> </w:t>
      </w:r>
      <w:r w:rsidR="006903D5" w:rsidRPr="006903D5">
        <w:rPr>
          <w:rFonts w:ascii="Times New Roman" w:eastAsia="Times New Roman" w:hAnsi="Times New Roman" w:cs="Times New Roman"/>
          <w:color w:val="66727F"/>
          <w:sz w:val="24"/>
          <w:szCs w:val="24"/>
          <w:lang w:eastAsia="ru-RU"/>
        </w:rPr>
        <w:t xml:space="preserve">       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</w:t>
      </w:r>
      <w:proofErr w:type="gram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 является субъектом МСП</w:t>
      </w:r>
    </w:p>
    <w:p w:rsidR="00A115FC" w:rsidRPr="00A115FC" w:rsidRDefault="00A115FC" w:rsidP="00675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Объекты контроля</w:t>
      </w:r>
      <w:r w:rsidR="00675087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 xml:space="preserve"> </w:t>
      </w:r>
      <w:r w:rsidRPr="00A115FC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Объект №1</w:t>
      </w:r>
    </w:p>
    <w:p w:rsidR="00A115FC" w:rsidRPr="00A115FC" w:rsidRDefault="00A115FC" w:rsidP="00675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Адрес</w:t>
      </w:r>
      <w:r w:rsidR="006903D5">
        <w:rPr>
          <w:rFonts w:ascii="Times New Roman" w:eastAsia="Times New Roman" w:hAnsi="Times New Roman" w:cs="Times New Roman"/>
          <w:b/>
          <w:color w:val="66727F"/>
          <w:sz w:val="24"/>
          <w:szCs w:val="24"/>
          <w:lang w:eastAsia="ru-RU"/>
        </w:rPr>
        <w:t xml:space="preserve">             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303545, обл. </w:t>
      </w:r>
      <w:proofErr w:type="gram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Орловская</w:t>
      </w:r>
      <w:proofErr w:type="gram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, р-н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Залегощенский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, с Ломовое, пер. Почтовый,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1</w:t>
      </w:r>
    </w:p>
    <w:p w:rsidR="00A115FC" w:rsidRPr="00A115FC" w:rsidRDefault="00A115FC" w:rsidP="00675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Тип объекта</w:t>
      </w:r>
      <w:r w:rsidR="006903D5" w:rsidRPr="006903D5">
        <w:rPr>
          <w:rFonts w:ascii="Times New Roman" w:eastAsia="Times New Roman" w:hAnsi="Times New Roman" w:cs="Times New Roman"/>
          <w:b/>
          <w:color w:val="66727F"/>
          <w:sz w:val="24"/>
          <w:szCs w:val="24"/>
          <w:lang w:eastAsia="ru-RU"/>
        </w:rPr>
        <w:t xml:space="preserve">         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Деятельность и действия</w:t>
      </w:r>
    </w:p>
    <w:p w:rsidR="00A115FC" w:rsidRPr="00A115FC" w:rsidRDefault="00A115FC" w:rsidP="00675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Вид объекта</w:t>
      </w:r>
      <w:r w:rsidR="006903D5">
        <w:rPr>
          <w:rFonts w:ascii="Times New Roman" w:eastAsia="Times New Roman" w:hAnsi="Times New Roman" w:cs="Times New Roman"/>
          <w:b/>
          <w:color w:val="66727F"/>
          <w:sz w:val="24"/>
          <w:szCs w:val="24"/>
          <w:lang w:eastAsia="ru-RU"/>
        </w:rPr>
        <w:t xml:space="preserve">  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иные объекты, которые способны являться источниками проникновения на территорию Российской Федерации и (или) распространения по ней карантинных объектов</w:t>
      </w:r>
    </w:p>
    <w:p w:rsidR="00A115FC" w:rsidRPr="00A115FC" w:rsidRDefault="00A115FC" w:rsidP="006903D5">
      <w:pPr>
        <w:shd w:val="clear" w:color="auto" w:fill="FFFFFF"/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Подвид объекта</w:t>
      </w:r>
      <w:r w:rsidR="006903D5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 xml:space="preserve"> </w:t>
      </w:r>
      <w:r w:rsidR="006903D5" w:rsidRPr="006903D5">
        <w:rPr>
          <w:rFonts w:ascii="Times New Roman" w:eastAsia="Times New Roman" w:hAnsi="Times New Roman" w:cs="Times New Roman"/>
          <w:b/>
          <w:color w:val="66727F"/>
          <w:sz w:val="24"/>
          <w:szCs w:val="24"/>
          <w:lang w:eastAsia="ru-RU"/>
        </w:rPr>
        <w:t xml:space="preserve">           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иные объекты, которые способны являться источниками проникновения на территорию Российской Федерации и (или) распространения по ней карантинных объектов</w:t>
      </w:r>
    </w:p>
    <w:p w:rsidR="00A115FC" w:rsidRPr="00A115FC" w:rsidRDefault="00A115FC" w:rsidP="006750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30"/>
          <w:szCs w:val="30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color w:val="0B1F33"/>
          <w:sz w:val="30"/>
          <w:szCs w:val="30"/>
          <w:lang w:eastAsia="ru-RU"/>
        </w:rPr>
        <w:t>Дополнительная информация</w:t>
      </w:r>
    </w:p>
    <w:p w:rsidR="00A115FC" w:rsidRPr="00A115FC" w:rsidRDefault="00A115FC" w:rsidP="00675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Участвующие в проверке должностные лица</w:t>
      </w:r>
    </w:p>
    <w:p w:rsidR="00A115FC" w:rsidRPr="00A115FC" w:rsidRDefault="00A115FC" w:rsidP="00675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ФИО</w:t>
      </w:r>
      <w:r w:rsidR="006903D5" w:rsidRPr="006903D5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 xml:space="preserve">   </w:t>
      </w: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Должность</w:t>
      </w:r>
      <w:r w:rsidR="006903D5" w:rsidRPr="006903D5">
        <w:rPr>
          <w:rFonts w:ascii="Times New Roman" w:eastAsia="Times New Roman" w:hAnsi="Times New Roman" w:cs="Times New Roman"/>
          <w:b/>
          <w:color w:val="66727F"/>
          <w:sz w:val="24"/>
          <w:szCs w:val="24"/>
          <w:lang w:eastAsia="ru-RU"/>
        </w:rPr>
        <w:t xml:space="preserve">             </w:t>
      </w:r>
      <w:proofErr w:type="spellStart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Кутарай</w:t>
      </w:r>
      <w:proofErr w:type="spell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Юлия Александровна</w:t>
      </w:r>
      <w:r w:rsidR="006903D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proofErr w:type="gramStart"/>
      <w:r w:rsidR="006903D5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</w:t>
      </w:r>
      <w:proofErr w:type="gramEnd"/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тарший государственный инспектор</w:t>
      </w:r>
    </w:p>
    <w:p w:rsidR="00A115FC" w:rsidRPr="00A115FC" w:rsidRDefault="00A115FC" w:rsidP="006750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A115FC">
        <w:rPr>
          <w:rFonts w:ascii="Times New Roman" w:eastAsia="Times New Roman" w:hAnsi="Times New Roman" w:cs="Times New Roman"/>
          <w:b/>
          <w:bCs/>
          <w:color w:val="0B1F33"/>
          <w:sz w:val="30"/>
          <w:lang w:eastAsia="ru-RU"/>
        </w:rPr>
        <w:t>Другое</w:t>
      </w:r>
      <w:r w:rsidR="00675087">
        <w:rPr>
          <w:rFonts w:ascii="Times New Roman" w:eastAsia="Times New Roman" w:hAnsi="Times New Roman" w:cs="Times New Roman"/>
          <w:b/>
          <w:bCs/>
          <w:color w:val="0B1F33"/>
          <w:sz w:val="30"/>
          <w:lang w:eastAsia="ru-RU"/>
        </w:rPr>
        <w:t xml:space="preserve"> </w:t>
      </w:r>
      <w:r w:rsidRPr="00A115FC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>Несогласие на визит</w:t>
      </w:r>
      <w:r w:rsidR="00675087">
        <w:rPr>
          <w:rFonts w:ascii="Times New Roman" w:eastAsia="Times New Roman" w:hAnsi="Times New Roman" w:cs="Times New Roman"/>
          <w:b/>
          <w:color w:val="66727F"/>
          <w:sz w:val="24"/>
          <w:szCs w:val="24"/>
          <w:u w:val="single"/>
          <w:lang w:eastAsia="ru-RU"/>
        </w:rPr>
        <w:t xml:space="preserve"> </w:t>
      </w:r>
      <w:r w:rsidR="00675087" w:rsidRPr="00675087">
        <w:rPr>
          <w:rFonts w:ascii="Times New Roman" w:eastAsia="Times New Roman" w:hAnsi="Times New Roman" w:cs="Times New Roman"/>
          <w:b/>
          <w:color w:val="66727F"/>
          <w:sz w:val="24"/>
          <w:szCs w:val="24"/>
          <w:lang w:eastAsia="ru-RU"/>
        </w:rPr>
        <w:t xml:space="preserve">           </w:t>
      </w:r>
      <w:r w:rsidRPr="00A115F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Сведения о несогласии не направлялись</w:t>
      </w:r>
    </w:p>
    <w:sectPr w:rsidR="00A115FC" w:rsidRPr="00A115FC" w:rsidSect="00690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5FC"/>
    <w:rsid w:val="00386BB1"/>
    <w:rsid w:val="006266AE"/>
    <w:rsid w:val="00675087"/>
    <w:rsid w:val="006903D5"/>
    <w:rsid w:val="00732529"/>
    <w:rsid w:val="00766D6F"/>
    <w:rsid w:val="00A115FC"/>
    <w:rsid w:val="00BD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FC"/>
    <w:rPr>
      <w:rFonts w:ascii="Tahoma" w:hAnsi="Tahoma" w:cs="Tahoma"/>
      <w:sz w:val="16"/>
      <w:szCs w:val="16"/>
    </w:rPr>
  </w:style>
  <w:style w:type="paragraph" w:customStyle="1" w:styleId="panel-title">
    <w:name w:val="panel-title"/>
    <w:basedOn w:val="a"/>
    <w:rsid w:val="00A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h5">
    <w:name w:val="title-h5"/>
    <w:basedOn w:val="a0"/>
    <w:rsid w:val="00A115FC"/>
  </w:style>
  <w:style w:type="character" w:styleId="a5">
    <w:name w:val="Hyperlink"/>
    <w:basedOn w:val="a0"/>
    <w:uiPriority w:val="99"/>
    <w:semiHidden/>
    <w:unhideWhenUsed/>
    <w:rsid w:val="00A11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45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1626">
          <w:marLeft w:val="0"/>
          <w:marRight w:val="0"/>
          <w:marTop w:val="0"/>
          <w:marBottom w:val="0"/>
          <w:divBdr>
            <w:top w:val="none" w:sz="0" w:space="18" w:color="auto"/>
            <w:left w:val="none" w:sz="0" w:space="18" w:color="auto"/>
            <w:bottom w:val="single" w:sz="6" w:space="18" w:color="E4ECFD"/>
            <w:right w:val="none" w:sz="0" w:space="18" w:color="auto"/>
          </w:divBdr>
        </w:div>
        <w:div w:id="1399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4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54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6007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9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70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47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56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8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66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8891">
          <w:marLeft w:val="0"/>
          <w:marRight w:val="0"/>
          <w:marTop w:val="0"/>
          <w:marBottom w:val="0"/>
          <w:divBdr>
            <w:top w:val="none" w:sz="0" w:space="18" w:color="auto"/>
            <w:left w:val="none" w:sz="0" w:space="18" w:color="auto"/>
            <w:bottom w:val="single" w:sz="6" w:space="18" w:color="E4ECFD"/>
            <w:right w:val="none" w:sz="0" w:space="18" w:color="auto"/>
          </w:divBdr>
        </w:div>
        <w:div w:id="20749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82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47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1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2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41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82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3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6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698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3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02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7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77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93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1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5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2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2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65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Ломовская_адм</dc:creator>
  <cp:lastModifiedBy>Ломовская_адм</cp:lastModifiedBy>
  <cp:revision>5</cp:revision>
  <cp:lastPrinted>2025-05-19T07:27:00Z</cp:lastPrinted>
  <dcterms:created xsi:type="dcterms:W3CDTF">2025-05-19T06:26:00Z</dcterms:created>
  <dcterms:modified xsi:type="dcterms:W3CDTF">2025-05-19T07:29:00Z</dcterms:modified>
</cp:coreProperties>
</file>