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1814CD" w:rsidRDefault="001814CD" w:rsidP="00F90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CD">
        <w:rPr>
          <w:rFonts w:ascii="Times New Roman" w:hAnsi="Times New Roman" w:cs="Times New Roman"/>
          <w:b/>
          <w:sz w:val="28"/>
          <w:szCs w:val="28"/>
        </w:rPr>
        <w:t>О реабилитац</w:t>
      </w:r>
      <w:r>
        <w:rPr>
          <w:rFonts w:ascii="Times New Roman" w:hAnsi="Times New Roman" w:cs="Times New Roman"/>
          <w:b/>
          <w:sz w:val="28"/>
          <w:szCs w:val="28"/>
        </w:rPr>
        <w:t>ии жертв политических репрессий.</w:t>
      </w:r>
    </w:p>
    <w:p w:rsidR="00F9001E" w:rsidRDefault="00F9001E" w:rsidP="00F90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4CD" w:rsidRPr="001814CD" w:rsidRDefault="001814CD" w:rsidP="00F9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14CD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 реабилитации жертв политических репрессий» от 18.10.1991 №1761-1 органы прокуратуры с привлечением по их поручению органов государственной безопасности и внутренних дел устанавливают и проверяют все дела в отношении лиц, подлежащих реабилитации. В 2022 году прокуратурой республики выданы справки о реабилитации в отношении 2 лиц, которые незаконно были привлечены к уголовной ответственности.</w:t>
      </w:r>
    </w:p>
    <w:p w:rsidR="001814CD" w:rsidRPr="001814CD" w:rsidRDefault="001814CD" w:rsidP="00F9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>В соответствии с положениями закона подлежат реабилитации лица, которые по политическим мотивам были подвергнуты уголовным репрессиям по решению органов ВЧК, ГПУ-ОГПУ, УНКВД-НКВД, МГБ, МВД, прокуратуры и их коллегий, комиссий, «особых совещаний», «двоек», «троек» и иных органов, осуществляющих судебные функции.</w:t>
      </w:r>
    </w:p>
    <w:p w:rsidR="001814CD" w:rsidRPr="001814CD" w:rsidRDefault="001814CD" w:rsidP="00F9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 xml:space="preserve">Подвергшимися политическим репрессиям и подлежащим реабилитации признаются: </w:t>
      </w:r>
    </w:p>
    <w:p w:rsidR="001814CD" w:rsidRPr="001814CD" w:rsidRDefault="001814CD" w:rsidP="00F9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 xml:space="preserve">-дети,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спецпоселении; </w:t>
      </w:r>
    </w:p>
    <w:p w:rsidR="001814CD" w:rsidRPr="001814CD" w:rsidRDefault="001814CD" w:rsidP="00F9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>-дети, оставшиеся в несовершеннолетнем возрасте без попечения родителей или одного из них, необоснованно репрессированных по политическим мотивам.</w:t>
      </w:r>
    </w:p>
    <w:p w:rsidR="001814CD" w:rsidRPr="001814CD" w:rsidRDefault="001814CD" w:rsidP="00F9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>Заявления о реабилитации подаются по месту нахождения органа или должностного лица, принявшего решение о применении репрессий, либо по месту жительства заявителя. Заявления о реабилитации в отношении лиц, которые по политическим мотивам были подвергнуты в административном порядке ссылке, высылке, направлению на спецпоселение, привлечению к принудительному труду в условиях ограничения свободы подаются в органы внутренних дел, в отношении прочих репрессированных – в органы прокуратуры.</w:t>
      </w:r>
    </w:p>
    <w:p w:rsidR="001814CD" w:rsidRPr="001814CD" w:rsidRDefault="001814CD" w:rsidP="00F9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>При обращении в прокуратуру необходимо представить документы, подтверждающие родство с репрессированным по политическим мотивам лицом (копию свидетельства о рождении, а в случае смены фамилии – копию свидетельства о браке).</w:t>
      </w:r>
    </w:p>
    <w:p w:rsidR="001814CD" w:rsidRDefault="001814CD" w:rsidP="00F9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CD">
        <w:rPr>
          <w:rFonts w:ascii="Times New Roman" w:hAnsi="Times New Roman" w:cs="Times New Roman"/>
          <w:sz w:val="28"/>
          <w:szCs w:val="28"/>
        </w:rPr>
        <w:t>Срок рассмотрения заявлений о реабилитации не может превышать трех месяцев.</w:t>
      </w:r>
      <w:bookmarkEnd w:id="0"/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sectPr w:rsidR="00464992" w:rsidRPr="00C11668" w:rsidSect="00F9001E">
      <w:footerReference w:type="firs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75" w:rsidRDefault="002E4D75" w:rsidP="007212FD">
      <w:pPr>
        <w:spacing w:after="0" w:line="240" w:lineRule="auto"/>
      </w:pPr>
      <w:r>
        <w:separator/>
      </w:r>
    </w:p>
  </w:endnote>
  <w:endnote w:type="continuationSeparator" w:id="0">
    <w:p w:rsidR="002E4D75" w:rsidRDefault="002E4D7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75" w:rsidRDefault="002E4D75" w:rsidP="007212FD">
      <w:pPr>
        <w:spacing w:after="0" w:line="240" w:lineRule="auto"/>
      </w:pPr>
      <w:r>
        <w:separator/>
      </w:r>
    </w:p>
  </w:footnote>
  <w:footnote w:type="continuationSeparator" w:id="0">
    <w:p w:rsidR="002E4D75" w:rsidRDefault="002E4D7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14CD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4D75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4A83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23B"/>
    <w:rsid w:val="00F65E84"/>
    <w:rsid w:val="00F66AC5"/>
    <w:rsid w:val="00F8464A"/>
    <w:rsid w:val="00F9001E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EC4EA-2D7C-460D-9A60-931CE699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2023-07-03T13:32:00Z</cp:lastPrinted>
  <dcterms:created xsi:type="dcterms:W3CDTF">2023-07-02T21:42:00Z</dcterms:created>
  <dcterms:modified xsi:type="dcterms:W3CDTF">2023-07-03T13:33:00Z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