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FC" w:rsidRPr="004E08D6" w:rsidRDefault="000B24FC" w:rsidP="00620536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0B24FC" w:rsidRPr="004E08D6" w:rsidRDefault="00D53B67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ЗАЛЕГОЩЕНС</w:t>
      </w:r>
      <w:r w:rsidR="000B24FC" w:rsidRPr="004E08D6">
        <w:rPr>
          <w:rFonts w:ascii="Times New Roman" w:hAnsi="Times New Roman"/>
          <w:b/>
          <w:bCs/>
          <w:kern w:val="32"/>
          <w:sz w:val="28"/>
          <w:szCs w:val="28"/>
        </w:rPr>
        <w:t>КИЙ РАЙОН</w:t>
      </w:r>
    </w:p>
    <w:p w:rsidR="000B24FC" w:rsidRPr="004E08D6" w:rsidRDefault="000B24FC" w:rsidP="000B24FC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 xml:space="preserve">АДМИНИСТРАЦИЯ </w:t>
      </w:r>
      <w:r w:rsidR="00D53B67">
        <w:rPr>
          <w:rFonts w:ascii="Times New Roman" w:hAnsi="Times New Roman"/>
          <w:b/>
          <w:bCs/>
          <w:kern w:val="32"/>
          <w:sz w:val="28"/>
          <w:szCs w:val="28"/>
        </w:rPr>
        <w:t>ЛОМОВС</w:t>
      </w: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КОГО СЕЛЬСКОГО ПОСЕЛЕНИЯ</w:t>
      </w: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B24FC" w:rsidRPr="004E08D6" w:rsidRDefault="000B24FC" w:rsidP="000B24FC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E08D6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4A4420" w:rsidP="00A34634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42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F18">
        <w:rPr>
          <w:rFonts w:ascii="Times New Roman" w:hAnsi="Times New Roman" w:cs="Times New Roman"/>
          <w:bCs/>
          <w:sz w:val="28"/>
          <w:szCs w:val="28"/>
        </w:rPr>
        <w:t>июл</w:t>
      </w:r>
      <w:r w:rsidR="00844EC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C151E">
        <w:rPr>
          <w:rFonts w:ascii="Times New Roman" w:hAnsi="Times New Roman" w:cs="Times New Roman"/>
          <w:bCs/>
          <w:sz w:val="28"/>
          <w:szCs w:val="28"/>
        </w:rPr>
        <w:t>20</w:t>
      </w:r>
      <w:r w:rsidR="000B24FC">
        <w:rPr>
          <w:rFonts w:ascii="Times New Roman" w:hAnsi="Times New Roman" w:cs="Times New Roman"/>
          <w:bCs/>
          <w:sz w:val="28"/>
          <w:szCs w:val="28"/>
        </w:rPr>
        <w:t>20</w:t>
      </w:r>
      <w:r w:rsidR="00A34634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5211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3C151E" w:rsidRPr="004A442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A4420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3C151E" w:rsidRPr="00D53B67" w:rsidRDefault="000B24FC" w:rsidP="000B24FC">
      <w:pPr>
        <w:widowControl/>
        <w:tabs>
          <w:tab w:val="left" w:pos="855"/>
        </w:tabs>
        <w:suppressAutoHyphens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53B67">
        <w:rPr>
          <w:rFonts w:ascii="Times New Roman" w:hAnsi="Times New Roman" w:cs="Times New Roman"/>
          <w:bCs/>
          <w:sz w:val="24"/>
          <w:szCs w:val="24"/>
        </w:rPr>
        <w:t>с.</w:t>
      </w:r>
      <w:r w:rsidR="00D53B67" w:rsidRPr="00D53B67">
        <w:rPr>
          <w:rFonts w:ascii="Times New Roman" w:hAnsi="Times New Roman" w:cs="Times New Roman"/>
          <w:bCs/>
          <w:sz w:val="24"/>
          <w:szCs w:val="24"/>
        </w:rPr>
        <w:t xml:space="preserve"> Ломовое</w:t>
      </w:r>
    </w:p>
    <w:p w:rsidR="003C151E" w:rsidRDefault="003C151E" w:rsidP="000B24FC">
      <w:pPr>
        <w:widowControl/>
        <w:suppressAutoHyphens/>
        <w:ind w:firstLine="0"/>
        <w:jc w:val="center"/>
        <w:rPr>
          <w:b/>
        </w:rPr>
      </w:pPr>
    </w:p>
    <w:p w:rsidR="000B24FC" w:rsidRDefault="000B24FC" w:rsidP="00844ECE">
      <w:pPr>
        <w:widowControl/>
        <w:suppressAutoHyphens/>
        <w:ind w:firstLine="0"/>
        <w:rPr>
          <w:b/>
        </w:rPr>
      </w:pPr>
    </w:p>
    <w:p w:rsidR="003C151E" w:rsidRDefault="003C151E" w:rsidP="00027A23">
      <w:pPr>
        <w:widowControl/>
        <w:tabs>
          <w:tab w:val="left" w:pos="840"/>
        </w:tabs>
        <w:suppressAutoHyphens/>
        <w:ind w:right="4954" w:firstLine="0"/>
        <w:rPr>
          <w:rFonts w:ascii="Times New Roman" w:hAnsi="Times New Roman" w:cs="Times New Roman"/>
          <w:sz w:val="28"/>
          <w:szCs w:val="28"/>
        </w:rPr>
      </w:pPr>
      <w:r w:rsidRPr="000B24FC">
        <w:rPr>
          <w:rFonts w:ascii="Times New Roman" w:hAnsi="Times New Roman" w:cs="Times New Roman"/>
          <w:sz w:val="28"/>
          <w:szCs w:val="28"/>
        </w:rPr>
        <w:t>О некоторых вопросах реализации законодательства</w:t>
      </w:r>
      <w:r w:rsidR="00AB67E6" w:rsidRPr="000B24FC">
        <w:rPr>
          <w:rFonts w:ascii="Times New Roman" w:hAnsi="Times New Roman" w:cs="Times New Roman"/>
          <w:sz w:val="28"/>
          <w:szCs w:val="28"/>
        </w:rPr>
        <w:t xml:space="preserve"> </w:t>
      </w:r>
      <w:r w:rsidRPr="000B24F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</w:t>
      </w:r>
      <w:r w:rsidR="005211DE">
        <w:rPr>
          <w:rFonts w:ascii="Times New Roman" w:hAnsi="Times New Roman" w:cs="Times New Roman"/>
          <w:sz w:val="28"/>
          <w:szCs w:val="28"/>
        </w:rPr>
        <w:t xml:space="preserve">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>кого района</w:t>
      </w:r>
      <w:r w:rsidR="005211DE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0B24FC" w:rsidRPr="000B24FC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A34634">
        <w:rPr>
          <w:rFonts w:ascii="Times New Roman" w:hAnsi="Times New Roman" w:cs="Times New Roman"/>
          <w:sz w:val="28"/>
          <w:szCs w:val="28"/>
        </w:rPr>
        <w:t xml:space="preserve">, </w:t>
      </w:r>
      <w:r w:rsidR="000B2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4FC" w:rsidRPr="000B24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 w:rsidRPr="000B24FC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0B24FC" w:rsidRDefault="000B24FC" w:rsidP="000B24FC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51E" w:rsidRPr="000B24FC" w:rsidRDefault="000B24FC" w:rsidP="000B24FC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F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151E" w:rsidRPr="000B24FC">
        <w:rPr>
          <w:rFonts w:ascii="Times New Roman" w:hAnsi="Times New Roman" w:cs="Times New Roman"/>
          <w:b/>
          <w:sz w:val="28"/>
          <w:szCs w:val="28"/>
        </w:rPr>
        <w:t>:</w:t>
      </w:r>
    </w:p>
    <w:p w:rsidR="003C151E" w:rsidRPr="00A34634" w:rsidRDefault="003C151E" w:rsidP="003C151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34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8" w:anchor="Par39" w:history="1">
        <w:r w:rsidRPr="00A34634">
          <w:rPr>
            <w:rStyle w:val="aff1"/>
            <w:rFonts w:ascii="Times New Roman" w:hAnsi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93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5211DE">
        <w:rPr>
          <w:rFonts w:ascii="Times New Roman" w:hAnsi="Times New Roman" w:cs="Times New Roman"/>
          <w:sz w:val="28"/>
          <w:szCs w:val="28"/>
        </w:rPr>
        <w:t xml:space="preserve">Орловской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A346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</w:t>
      </w:r>
      <w:r w:rsidR="005211DE">
        <w:rPr>
          <w:rFonts w:ascii="Times New Roman" w:hAnsi="Times New Roman" w:cs="Times New Roman"/>
          <w:sz w:val="28"/>
          <w:szCs w:val="28"/>
        </w:rPr>
        <w:t xml:space="preserve">ых данных,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211D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ответственным за обеспечением доступа пользователей информации к информации о деятельности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5211DE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211DE" w:rsidRPr="005211DE">
        <w:rPr>
          <w:rFonts w:ascii="Times New Roman" w:hAnsi="Times New Roman" w:cs="Times New Roman"/>
          <w:sz w:val="28"/>
          <w:szCs w:val="28"/>
        </w:rPr>
        <w:t xml:space="preserve"> </w:t>
      </w:r>
      <w:r w:rsidR="005211D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ее достоверностью 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своевременностью в пределах своей компетенции:</w:t>
      </w:r>
    </w:p>
    <w:p w:rsidR="003C151E" w:rsidRDefault="003C151E" w:rsidP="009C1F18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размещение информации и муниципальных нормативных актов на официальном сайте </w:t>
      </w:r>
      <w:r w:rsidR="000B24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3F3350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0B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3F3350">
        <w:rPr>
          <w:rFonts w:ascii="Times New Roman" w:hAnsi="Times New Roman" w:cs="Times New Roman"/>
          <w:sz w:val="28"/>
          <w:szCs w:val="28"/>
        </w:rPr>
        <w:t>Гусякову Валентину Михайловну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FC" w:rsidRDefault="003C151E" w:rsidP="009C1F18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обнародование (опубликование) официальной информации и муниципальных правовых актов в средствах массовой информации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3F3350">
        <w:rPr>
          <w:rFonts w:ascii="Times New Roman" w:hAnsi="Times New Roman" w:cs="Times New Roman"/>
          <w:sz w:val="28"/>
          <w:szCs w:val="28"/>
        </w:rPr>
        <w:t>Гусякову Валентину Михайловну</w:t>
      </w:r>
      <w:r w:rsidR="000B24FC">
        <w:rPr>
          <w:rFonts w:ascii="Times New Roman" w:hAnsi="Times New Roman" w:cs="Times New Roman"/>
          <w:sz w:val="28"/>
          <w:szCs w:val="28"/>
        </w:rPr>
        <w:t>;</w:t>
      </w:r>
    </w:p>
    <w:p w:rsidR="000B24FC" w:rsidRDefault="003F3350" w:rsidP="009C1F18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sz w:val="28"/>
          <w:szCs w:val="28"/>
        </w:rPr>
        <w:t>4.3 размещение информации в здании</w:t>
      </w:r>
      <w:r w:rsidR="00A34634">
        <w:rPr>
          <w:rFonts w:ascii="Times New Roman" w:hAnsi="Times New Roman" w:cs="Times New Roman"/>
          <w:sz w:val="28"/>
          <w:szCs w:val="28"/>
        </w:rPr>
        <w:t xml:space="preserve"> (помещениях)</w:t>
      </w:r>
      <w:r w:rsidR="003C151E">
        <w:rPr>
          <w:rFonts w:ascii="Times New Roman" w:hAnsi="Times New Roman" w:cs="Times New Roman"/>
          <w:sz w:val="28"/>
          <w:szCs w:val="28"/>
        </w:rPr>
        <w:t xml:space="preserve"> </w:t>
      </w:r>
      <w:r w:rsidR="000B24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3C151E">
        <w:rPr>
          <w:rFonts w:ascii="Times New Roman" w:hAnsi="Times New Roman" w:cs="Times New Roman"/>
          <w:i/>
          <w:sz w:val="28"/>
          <w:szCs w:val="28"/>
        </w:rPr>
        <w:t>,</w:t>
      </w:r>
      <w:r w:rsidR="003C151E"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0B24F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B24FC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Гусякову</w:t>
      </w:r>
      <w:r w:rsidR="000B2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Валентину Михайловну</w:t>
      </w:r>
      <w:r w:rsidR="000B24FC">
        <w:rPr>
          <w:rFonts w:ascii="Times New Roman" w:hAnsi="Times New Roman" w:cs="Times New Roman"/>
          <w:sz w:val="28"/>
          <w:szCs w:val="28"/>
        </w:rPr>
        <w:t>;</w:t>
      </w:r>
    </w:p>
    <w:p w:rsidR="004E35A0" w:rsidRDefault="000B24FC" w:rsidP="009C1F18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350">
        <w:rPr>
          <w:rFonts w:ascii="Times New Roman" w:hAnsi="Times New Roman" w:cs="Times New Roman"/>
          <w:sz w:val="28"/>
          <w:szCs w:val="28"/>
        </w:rPr>
        <w:t>4.4</w:t>
      </w:r>
      <w:r w:rsidR="003C151E">
        <w:rPr>
          <w:rFonts w:ascii="Times New Roman" w:hAnsi="Times New Roman" w:cs="Times New Roman"/>
          <w:sz w:val="28"/>
          <w:szCs w:val="28"/>
        </w:rP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4E35A0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4E35A0">
        <w:rPr>
          <w:rFonts w:ascii="Times New Roman" w:hAnsi="Times New Roman" w:cs="Times New Roman"/>
          <w:sz w:val="28"/>
          <w:szCs w:val="28"/>
        </w:rPr>
        <w:t>кого сельского поселе</w:t>
      </w:r>
      <w:r w:rsidR="003F3350">
        <w:rPr>
          <w:rFonts w:ascii="Times New Roman" w:hAnsi="Times New Roman" w:cs="Times New Roman"/>
          <w:sz w:val="28"/>
          <w:szCs w:val="28"/>
        </w:rPr>
        <w:t>ния Гусякову Валентину Михайловну</w:t>
      </w:r>
      <w:r w:rsidR="004E35A0">
        <w:rPr>
          <w:rFonts w:ascii="Times New Roman" w:hAnsi="Times New Roman" w:cs="Times New Roman"/>
          <w:sz w:val="28"/>
          <w:szCs w:val="28"/>
        </w:rPr>
        <w:t>;</w:t>
      </w:r>
    </w:p>
    <w:p w:rsidR="004E35A0" w:rsidRDefault="004E35A0" w:rsidP="009C1F18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350">
        <w:rPr>
          <w:rFonts w:ascii="Times New Roman" w:hAnsi="Times New Roman" w:cs="Times New Roman"/>
          <w:sz w:val="28"/>
          <w:szCs w:val="28"/>
        </w:rPr>
        <w:t>4.5</w:t>
      </w:r>
      <w:r w:rsidR="003C151E">
        <w:rPr>
          <w:rFonts w:ascii="Times New Roman" w:hAnsi="Times New Roman" w:cs="Times New Roman"/>
          <w:sz w:val="28"/>
          <w:szCs w:val="28"/>
        </w:rPr>
        <w:t xml:space="preserve"> предоставление пользователям информации по их запросу,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9C1F18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9C1F18">
        <w:rPr>
          <w:rFonts w:ascii="Times New Roman" w:hAnsi="Times New Roman" w:cs="Times New Roman"/>
          <w:sz w:val="28"/>
          <w:szCs w:val="28"/>
        </w:rPr>
        <w:t>Гусякову Валентину Михайловну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A34634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E35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31DE9" w:rsidRPr="00731DE9" w:rsidRDefault="00A34634" w:rsidP="00731DE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</w:t>
      </w:r>
      <w:r w:rsidR="002C11D0" w:rsidRPr="00D96FAA">
        <w:rPr>
          <w:sz w:val="28"/>
          <w:szCs w:val="28"/>
        </w:rPr>
        <w:t xml:space="preserve"> </w:t>
      </w:r>
      <w:r w:rsidR="00731DE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</w:t>
      </w:r>
      <w:r w:rsidR="00731DE9" w:rsidRPr="00731DE9">
        <w:rPr>
          <w:rFonts w:ascii="Times New Roman" w:hAnsi="Times New Roman" w:cs="Times New Roman"/>
          <w:sz w:val="28"/>
          <w:szCs w:val="28"/>
        </w:rPr>
        <w:t xml:space="preserve"> </w:t>
      </w:r>
      <w:r w:rsidR="00731DE9" w:rsidRPr="000008A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731DE9" w:rsidRPr="000008A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9C1F18" w:rsidRPr="009C1F18">
        <w:rPr>
          <w:rFonts w:ascii="Times New Roman" w:hAnsi="Times New Roman" w:cs="Times New Roman"/>
          <w:sz w:val="28"/>
          <w:szCs w:val="28"/>
        </w:rPr>
        <w:t xml:space="preserve"> </w:t>
      </w:r>
      <w:r w:rsidR="009C1F18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731DE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"Интернет".</w:t>
      </w: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DE9" w:rsidRDefault="00731DE9" w:rsidP="00731DE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1D0" w:rsidRPr="000008AC" w:rsidRDefault="002C11D0" w:rsidP="00731DE9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35A0" w:rsidRDefault="002C11D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5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4E35A0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4E35A0" w:rsidRDefault="002C11D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5A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9C1F18">
        <w:rPr>
          <w:rFonts w:ascii="Times New Roman" w:hAnsi="Times New Roman" w:cs="Times New Roman"/>
          <w:sz w:val="28"/>
          <w:szCs w:val="28"/>
        </w:rPr>
        <w:t>Е. М. Галкина</w:t>
      </w: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E35A0" w:rsidRDefault="004E35A0" w:rsidP="004E35A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C1F18" w:rsidRDefault="009C1F18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10D7" w:rsidRPr="009A32D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t>П</w:t>
      </w:r>
      <w:r w:rsidR="000008AC" w:rsidRPr="009A32D4">
        <w:rPr>
          <w:rFonts w:ascii="Times New Roman" w:hAnsi="Times New Roman" w:cs="Times New Roman"/>
          <w:sz w:val="24"/>
          <w:szCs w:val="24"/>
        </w:rPr>
        <w:t>риложение</w:t>
      </w:r>
      <w:r w:rsidR="009C1F18" w:rsidRPr="009A32D4">
        <w:rPr>
          <w:rFonts w:ascii="Times New Roman" w:hAnsi="Times New Roman" w:cs="Times New Roman"/>
          <w:sz w:val="24"/>
          <w:szCs w:val="24"/>
        </w:rPr>
        <w:t xml:space="preserve"> </w:t>
      </w:r>
      <w:r w:rsidRPr="009A32D4">
        <w:rPr>
          <w:rFonts w:ascii="Times New Roman" w:hAnsi="Times New Roman" w:cs="Times New Roman"/>
          <w:sz w:val="24"/>
          <w:szCs w:val="24"/>
        </w:rPr>
        <w:t>1</w:t>
      </w:r>
    </w:p>
    <w:p w:rsidR="007110D7" w:rsidRPr="009A32D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t xml:space="preserve">к </w:t>
      </w:r>
      <w:r w:rsidR="004E35A0" w:rsidRPr="009A32D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E35A0" w:rsidRPr="009A32D4" w:rsidRDefault="00D53B67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2D4">
        <w:rPr>
          <w:rFonts w:ascii="Times New Roman" w:hAnsi="Times New Roman" w:cs="Times New Roman"/>
          <w:sz w:val="24"/>
          <w:szCs w:val="24"/>
        </w:rPr>
        <w:t>Ломовс</w:t>
      </w:r>
      <w:r w:rsidR="004E35A0" w:rsidRPr="009A32D4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</w:p>
    <w:p w:rsidR="007110D7" w:rsidRPr="009A32D4" w:rsidRDefault="004A4420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</w:t>
      </w:r>
      <w:r w:rsidR="009C1F18" w:rsidRPr="009A32D4">
        <w:rPr>
          <w:rFonts w:ascii="Times New Roman" w:hAnsi="Times New Roman" w:cs="Times New Roman"/>
          <w:sz w:val="24"/>
          <w:szCs w:val="24"/>
        </w:rPr>
        <w:t xml:space="preserve">  июл</w:t>
      </w:r>
      <w:r w:rsidR="00844ECE" w:rsidRPr="009A32D4">
        <w:rPr>
          <w:rFonts w:ascii="Times New Roman" w:hAnsi="Times New Roman" w:cs="Times New Roman"/>
          <w:sz w:val="24"/>
          <w:szCs w:val="24"/>
        </w:rPr>
        <w:t xml:space="preserve">я </w:t>
      </w:r>
      <w:r w:rsidR="007110D7" w:rsidRPr="009A32D4">
        <w:rPr>
          <w:rFonts w:ascii="Times New Roman" w:hAnsi="Times New Roman" w:cs="Times New Roman"/>
          <w:sz w:val="24"/>
          <w:szCs w:val="24"/>
        </w:rPr>
        <w:t>20</w:t>
      </w:r>
      <w:r w:rsidR="004E35A0" w:rsidRPr="009A32D4">
        <w:rPr>
          <w:rFonts w:ascii="Times New Roman" w:hAnsi="Times New Roman" w:cs="Times New Roman"/>
          <w:sz w:val="24"/>
          <w:szCs w:val="24"/>
        </w:rPr>
        <w:t>20</w:t>
      </w:r>
      <w:r w:rsidR="007110D7" w:rsidRPr="009A32D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B112EE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85ECC"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F16" w:rsidRDefault="00A057B6" w:rsidP="00CE65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4E35A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D53B67">
        <w:rPr>
          <w:rFonts w:ascii="Times New Roman" w:hAnsi="Times New Roman" w:cs="Times New Roman"/>
          <w:b/>
          <w:bCs/>
          <w:sz w:val="28"/>
          <w:szCs w:val="28"/>
        </w:rPr>
        <w:t>Ломовс</w:t>
      </w:r>
      <w:r w:rsidR="004E35A0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</w:t>
      </w:r>
      <w:r w:rsidR="00B11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b/>
          <w:bCs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b/>
          <w:bCs/>
          <w:sz w:val="28"/>
          <w:szCs w:val="28"/>
        </w:rPr>
        <w:t xml:space="preserve">кого района </w:t>
      </w:r>
      <w:r w:rsidR="009C1F18">
        <w:rPr>
          <w:rFonts w:ascii="Times New Roman" w:hAnsi="Times New Roman" w:cs="Times New Roman"/>
          <w:b/>
          <w:bCs/>
          <w:sz w:val="28"/>
          <w:szCs w:val="28"/>
        </w:rPr>
        <w:t>Орловской области</w:t>
      </w: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Pr="000008AC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0008AC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0008A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D53B67">
        <w:rPr>
          <w:rFonts w:ascii="Times New Roman" w:hAnsi="Times New Roman" w:cs="Times New Roman"/>
          <w:sz w:val="28"/>
          <w:szCs w:val="28"/>
        </w:rPr>
        <w:t>Залегощенс</w:t>
      </w:r>
      <w:r w:rsidR="006F3D93">
        <w:rPr>
          <w:rFonts w:ascii="Times New Roman" w:hAnsi="Times New Roman" w:cs="Times New Roman"/>
          <w:sz w:val="28"/>
          <w:szCs w:val="28"/>
        </w:rPr>
        <w:t>кого района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9C1F1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BE7A64">
        <w:rPr>
          <w:rFonts w:ascii="Times New Roman" w:hAnsi="Times New Roman" w:cs="Times New Roman"/>
          <w:sz w:val="28"/>
          <w:szCs w:val="28"/>
        </w:rPr>
        <w:t xml:space="preserve"> </w:t>
      </w:r>
      <w:r w:rsidR="00FE4BDC" w:rsidRPr="000008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35A0" w:rsidRPr="000008AC">
        <w:rPr>
          <w:rFonts w:ascii="Times New Roman" w:hAnsi="Times New Roman" w:cs="Times New Roman"/>
          <w:sz w:val="28"/>
          <w:szCs w:val="28"/>
        </w:rPr>
        <w:t>администрация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BDC" w:rsidRPr="000008AC">
        <w:rPr>
          <w:rFonts w:ascii="Times New Roman" w:hAnsi="Times New Roman" w:cs="Times New Roman"/>
          <w:sz w:val="28"/>
          <w:szCs w:val="28"/>
        </w:rPr>
        <w:t>)</w:t>
      </w:r>
      <w:r w:rsidRPr="000008AC">
        <w:rPr>
          <w:rFonts w:ascii="Times New Roman" w:hAnsi="Times New Roman" w:cs="Times New Roman"/>
          <w:b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4E35A0" w:rsidRDefault="00685ECC" w:rsidP="00DB5657">
      <w:pPr>
        <w:rPr>
          <w:rFonts w:ascii="Times New Roman" w:hAnsi="Times New Roman" w:cs="Times New Roman"/>
          <w:b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4E35A0">
        <w:rPr>
          <w:rFonts w:ascii="Times New Roman" w:hAnsi="Times New Roman" w:cs="Times New Roman"/>
          <w:sz w:val="28"/>
          <w:szCs w:val="28"/>
        </w:rPr>
        <w:t>администрации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35A0">
        <w:rPr>
          <w:rFonts w:ascii="Times New Roman" w:hAnsi="Times New Roman" w:cs="Times New Roman"/>
          <w:b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0008AC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8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Pr="00EA28A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</w:t>
      </w:r>
      <w:r w:rsidR="00690CE5" w:rsidRPr="00690CE5">
        <w:t xml:space="preserve"> </w:t>
      </w:r>
      <w:r w:rsidR="00690CE5" w:rsidRPr="00690C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0CE5" w:rsidRPr="00690CE5">
        <w:rPr>
          <w:rFonts w:ascii="Times New Roman" w:hAnsi="Times New Roman" w:cs="Times New Roman"/>
          <w:sz w:val="28"/>
          <w:szCs w:val="28"/>
        </w:rPr>
        <w:t>://</w:t>
      </w:r>
      <w:r w:rsidR="009C1F18">
        <w:rPr>
          <w:rFonts w:ascii="Times New Roman" w:hAnsi="Times New Roman" w:cs="Times New Roman"/>
          <w:sz w:val="28"/>
          <w:szCs w:val="28"/>
          <w:lang w:val="en-US"/>
        </w:rPr>
        <w:t>lomovskoe</w:t>
      </w:r>
      <w:r w:rsidR="009C1F18" w:rsidRPr="009C1F18">
        <w:rPr>
          <w:rFonts w:ascii="Times New Roman" w:hAnsi="Times New Roman" w:cs="Times New Roman"/>
          <w:sz w:val="28"/>
          <w:szCs w:val="28"/>
        </w:rPr>
        <w:t>.</w:t>
      </w:r>
      <w:r w:rsidR="00BE7A6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9C1F18">
        <w:rPr>
          <w:rFonts w:ascii="Times New Roman" w:hAnsi="Times New Roman" w:cs="Times New Roman"/>
          <w:sz w:val="28"/>
          <w:szCs w:val="28"/>
          <w:lang w:val="en-US"/>
        </w:rPr>
        <w:t>zalegosh</w:t>
      </w:r>
      <w:r w:rsidR="00BE7A64" w:rsidRPr="00BE7A64">
        <w:rPr>
          <w:rFonts w:ascii="Times New Roman" w:hAnsi="Times New Roman" w:cs="Times New Roman"/>
          <w:sz w:val="28"/>
          <w:szCs w:val="28"/>
        </w:rPr>
        <w:t>.</w:t>
      </w:r>
      <w:r w:rsidR="00BE7A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A28AB">
        <w:rPr>
          <w:rFonts w:ascii="Times New Roman" w:hAnsi="Times New Roman" w:cs="Times New Roman"/>
          <w:sz w:val="28"/>
          <w:szCs w:val="28"/>
        </w:rPr>
        <w:t>.</w:t>
      </w:r>
    </w:p>
    <w:p w:rsidR="00685ECC" w:rsidRPr="00EA28AB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Статус сайта определен.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5. Действие настоящего Положения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CE65E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BE7A64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поселения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6. Правовое регулирование отношений, связанных с обеспечением 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>администрации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4671D5">
        <w:rPr>
          <w:rFonts w:ascii="Times New Roman" w:hAnsi="Times New Roman" w:cs="Times New Roman"/>
          <w:sz w:val="28"/>
          <w:szCs w:val="28"/>
        </w:rPr>
        <w:t>едерац</w:t>
      </w:r>
      <w:r w:rsidR="00C53F16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="00AB67E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</w:t>
      </w:r>
      <w:r w:rsidR="00AB67E6" w:rsidRPr="00685ECC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BE7A64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E7A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EF06C0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28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2848" w:rsidRPr="00685ECC" w:rsidRDefault="00AD2848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AD2848">
        <w:rPr>
          <w:rFonts w:ascii="Times New Roman" w:hAnsi="Times New Roman" w:cs="Times New Roman"/>
          <w:sz w:val="28"/>
          <w:szCs w:val="28"/>
        </w:rPr>
        <w:t>.</w:t>
      </w:r>
    </w:p>
    <w:p w:rsidR="00AD2848" w:rsidRPr="00685ECC" w:rsidRDefault="00AD2848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D2848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</w:t>
      </w:r>
      <w:r w:rsidR="00CE65E9">
        <w:rPr>
          <w:rFonts w:ascii="Times New Roman" w:hAnsi="Times New Roman" w:cs="Times New Roman"/>
          <w:sz w:val="28"/>
          <w:szCs w:val="28"/>
        </w:rPr>
        <w:t>я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956521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956521">
        <w:rPr>
          <w:rFonts w:ascii="Times New Roman" w:hAnsi="Times New Roman" w:cs="Times New Roman"/>
          <w:sz w:val="28"/>
          <w:szCs w:val="28"/>
        </w:rPr>
        <w:t>- обнародование (опубликование)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администрацие</w:t>
      </w:r>
      <w:r w:rsidR="00CE65E9">
        <w:rPr>
          <w:rFonts w:ascii="Times New Roman" w:hAnsi="Times New Roman" w:cs="Times New Roman"/>
          <w:sz w:val="28"/>
          <w:szCs w:val="28"/>
        </w:rPr>
        <w:t xml:space="preserve">й </w:t>
      </w:r>
      <w:r w:rsidR="009565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2848" w:rsidRPr="00956521">
        <w:rPr>
          <w:rFonts w:ascii="Times New Roman" w:hAnsi="Times New Roman" w:cs="Times New Roman"/>
          <w:sz w:val="28"/>
          <w:szCs w:val="28"/>
        </w:rPr>
        <w:t xml:space="preserve">   </w:t>
      </w:r>
      <w:r w:rsidR="00EF06C0" w:rsidRPr="00956521">
        <w:rPr>
          <w:rFonts w:ascii="Times New Roman" w:hAnsi="Times New Roman" w:cs="Times New Roman"/>
          <w:sz w:val="28"/>
          <w:szCs w:val="28"/>
        </w:rPr>
        <w:t xml:space="preserve"> </w:t>
      </w:r>
      <w:r w:rsidRPr="00956521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28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администрацией  сельского поселении 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AD2848">
        <w:rPr>
          <w:rFonts w:ascii="Times New Roman" w:hAnsi="Times New Roman" w:cs="Times New Roman"/>
          <w:sz w:val="28"/>
          <w:szCs w:val="28"/>
        </w:rPr>
        <w:t>адм</w:t>
      </w:r>
      <w:r w:rsidR="004671D5">
        <w:rPr>
          <w:rFonts w:ascii="Times New Roman" w:hAnsi="Times New Roman" w:cs="Times New Roman"/>
          <w:sz w:val="28"/>
          <w:szCs w:val="28"/>
        </w:rPr>
        <w:t>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D28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</w:t>
      </w:r>
      <w:r w:rsidR="004671D5" w:rsidRPr="004671D5">
        <w:rPr>
          <w:rFonts w:ascii="Times New Roman" w:hAnsi="Times New Roman" w:cs="Times New Roman"/>
          <w:sz w:val="28"/>
          <w:szCs w:val="28"/>
        </w:rPr>
        <w:t>ей</w:t>
      </w:r>
      <w:r w:rsidR="00AD284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AD284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AD2848" w:rsidRPr="00AD2848">
        <w:rPr>
          <w:rFonts w:ascii="Times New Roman" w:hAnsi="Times New Roman" w:cs="Times New Roman"/>
          <w:sz w:val="28"/>
          <w:szCs w:val="28"/>
        </w:rPr>
        <w:t xml:space="preserve"> </w:t>
      </w:r>
      <w:r w:rsidR="00AD284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D2848">
        <w:rPr>
          <w:rFonts w:ascii="Times New Roman" w:hAnsi="Times New Roman" w:cs="Times New Roman"/>
          <w:sz w:val="28"/>
          <w:szCs w:val="28"/>
        </w:rPr>
        <w:t>постановлением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671D5">
        <w:rPr>
          <w:rFonts w:ascii="Times New Roman" w:hAnsi="Times New Roman" w:cs="Times New Roman"/>
          <w:sz w:val="28"/>
          <w:szCs w:val="28"/>
        </w:rPr>
        <w:t>селении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B43239">
        <w:rPr>
          <w:rFonts w:ascii="Times New Roman" w:hAnsi="Times New Roman" w:cs="Times New Roman"/>
          <w:sz w:val="28"/>
          <w:szCs w:val="28"/>
        </w:rPr>
        <w:t xml:space="preserve">ее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по организации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B43239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r w:rsidR="00B4323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32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71D5">
        <w:rPr>
          <w:rFonts w:ascii="Times New Roman" w:hAnsi="Times New Roman" w:cs="Times New Roman"/>
          <w:sz w:val="28"/>
          <w:szCs w:val="28"/>
        </w:rPr>
        <w:t xml:space="preserve"> сельского поселении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7C2B17" w:rsidRPr="00690C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C2B17" w:rsidRPr="00690CE5">
        <w:rPr>
          <w:rFonts w:ascii="Times New Roman" w:hAnsi="Times New Roman" w:cs="Times New Roman"/>
          <w:sz w:val="28"/>
          <w:szCs w:val="28"/>
        </w:rPr>
        <w:t>://</w:t>
      </w:r>
      <w:r w:rsidR="007C2B17">
        <w:rPr>
          <w:rFonts w:ascii="Times New Roman" w:hAnsi="Times New Roman" w:cs="Times New Roman"/>
          <w:sz w:val="28"/>
          <w:szCs w:val="28"/>
          <w:lang w:val="en-US"/>
        </w:rPr>
        <w:t>lomovskoe</w:t>
      </w:r>
      <w:r w:rsidR="007C2B17" w:rsidRPr="009C1F18">
        <w:rPr>
          <w:rFonts w:ascii="Times New Roman" w:hAnsi="Times New Roman" w:cs="Times New Roman"/>
          <w:sz w:val="28"/>
          <w:szCs w:val="28"/>
        </w:rPr>
        <w:t>.</w:t>
      </w:r>
      <w:r w:rsidR="007C2B17">
        <w:rPr>
          <w:rFonts w:ascii="Times New Roman" w:hAnsi="Times New Roman" w:cs="Times New Roman"/>
          <w:sz w:val="28"/>
          <w:szCs w:val="28"/>
          <w:lang w:val="en-US"/>
        </w:rPr>
        <w:t>admzalegosh</w:t>
      </w:r>
      <w:r w:rsidR="007C2B17" w:rsidRPr="00BE7A64">
        <w:rPr>
          <w:rFonts w:ascii="Times New Roman" w:hAnsi="Times New Roman" w:cs="Times New Roman"/>
          <w:sz w:val="28"/>
          <w:szCs w:val="28"/>
        </w:rPr>
        <w:t>.</w:t>
      </w:r>
      <w:r w:rsidR="007C2B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C2B17">
        <w:rPr>
          <w:rFonts w:ascii="Times New Roman" w:hAnsi="Times New Roman" w:cs="Times New Roman"/>
          <w:sz w:val="28"/>
          <w:szCs w:val="28"/>
        </w:rPr>
        <w:t>Lomow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C2B17" w:rsidRPr="007C2B17">
        <w:rPr>
          <w:rFonts w:ascii="Times New Roman" w:hAnsi="Times New Roman" w:cs="Times New Roman"/>
          <w:sz w:val="28"/>
          <w:szCs w:val="28"/>
        </w:rPr>
        <w:t>09</w:t>
      </w:r>
      <w:r w:rsidR="00B43239" w:rsidRPr="00B43239">
        <w:rPr>
          <w:rFonts w:ascii="Times New Roman" w:hAnsi="Times New Roman" w:cs="Times New Roman"/>
          <w:sz w:val="28"/>
          <w:szCs w:val="28"/>
        </w:rPr>
        <w:t>@</w:t>
      </w:r>
      <w:r w:rsidR="007C2B1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43239" w:rsidRPr="00B43239">
        <w:rPr>
          <w:rFonts w:ascii="Times New Roman" w:hAnsi="Times New Roman" w:cs="Times New Roman"/>
          <w:sz w:val="28"/>
          <w:szCs w:val="28"/>
        </w:rPr>
        <w:t>.</w:t>
      </w:r>
      <w:r w:rsidR="00B432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</w:t>
      </w:r>
      <w:r w:rsidR="00AB67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порядком их официального </w:t>
      </w:r>
      <w:r w:rsidR="00685ECC" w:rsidRPr="00EA28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5ECC" w:rsidRPr="00EA28AB" w:rsidRDefault="002C6E4E" w:rsidP="00DB5657">
      <w:pPr>
        <w:rPr>
          <w:rFonts w:ascii="Times New Roman" w:hAnsi="Times New Roman" w:cs="Times New Roman"/>
          <w:sz w:val="28"/>
          <w:szCs w:val="28"/>
        </w:rPr>
      </w:pPr>
      <w:r w:rsidRPr="00EA28AB">
        <w:rPr>
          <w:rFonts w:ascii="Times New Roman" w:hAnsi="Times New Roman" w:cs="Times New Roman"/>
          <w:sz w:val="28"/>
          <w:szCs w:val="28"/>
        </w:rPr>
        <w:t>25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. </w:t>
      </w:r>
      <w:r w:rsidR="00AB67E6" w:rsidRPr="00EA28AB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</w:t>
      </w:r>
      <w:r w:rsidR="00B22DD9" w:rsidRPr="00EA28AB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EA28AB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 w:rsidRPr="00EA28AB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EA28AB">
        <w:rPr>
          <w:rFonts w:ascii="Times New Roman" w:hAnsi="Times New Roman" w:cs="Times New Roman"/>
          <w:sz w:val="28"/>
          <w:szCs w:val="28"/>
        </w:rPr>
        <w:t>заседаниях.</w:t>
      </w:r>
    </w:p>
    <w:p w:rsidR="00D67954" w:rsidRDefault="00685ECC" w:rsidP="00D6795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Присутствие указанных лиц на этих заседаниях осуществляется в соответствии с </w:t>
      </w:r>
      <w:r w:rsidR="00D67954">
        <w:rPr>
          <w:rFonts w:ascii="Times New Roman" w:hAnsi="Times New Roman" w:cs="Times New Roman"/>
          <w:sz w:val="28"/>
          <w:szCs w:val="28"/>
        </w:rPr>
        <w:t>регламентами органов местного самоуправления или иными муниципальными правовыми актами.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B4323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B4323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B43239" w:rsidRPr="00B4323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2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7C2B17">
        <w:rPr>
          <w:rFonts w:ascii="Times New Roman" w:hAnsi="Times New Roman" w:cs="Times New Roman"/>
          <w:sz w:val="28"/>
          <w:szCs w:val="28"/>
        </w:rPr>
        <w:t>администраци</w:t>
      </w:r>
      <w:r w:rsidR="007C2B17" w:rsidRPr="007C2B17">
        <w:rPr>
          <w:rFonts w:ascii="Times New Roman" w:hAnsi="Times New Roman" w:cs="Times New Roman"/>
          <w:sz w:val="28"/>
          <w:szCs w:val="28"/>
        </w:rPr>
        <w:t>я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администрацией  сельского поселения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Pr="00C71EA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C71EAF">
        <w:rPr>
          <w:rFonts w:ascii="Times New Roman" w:hAnsi="Times New Roman" w:cs="Times New Roman"/>
          <w:sz w:val="28"/>
          <w:szCs w:val="28"/>
        </w:rPr>
        <w:t>2</w:t>
      </w:r>
      <w:r w:rsidR="002C6E4E" w:rsidRPr="00C71EAF">
        <w:rPr>
          <w:rFonts w:ascii="Times New Roman" w:hAnsi="Times New Roman" w:cs="Times New Roman"/>
          <w:sz w:val="28"/>
          <w:szCs w:val="28"/>
        </w:rPr>
        <w:t>)</w:t>
      </w:r>
      <w:r w:rsidRPr="00C71EAF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C71EAF">
        <w:rPr>
          <w:rFonts w:ascii="Times New Roman" w:hAnsi="Times New Roman" w:cs="Times New Roman"/>
          <w:sz w:val="28"/>
          <w:szCs w:val="28"/>
        </w:rPr>
        <w:t>ч</w:t>
      </w:r>
      <w:r w:rsidRPr="00C71EAF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C71EAF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987269" w:rsidRDefault="00987269" w:rsidP="0098726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</w:p>
    <w:p w:rsidR="00685ECC" w:rsidRDefault="00685ECC" w:rsidP="0098726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65E9" w:rsidRPr="00685ECC" w:rsidRDefault="00CE65E9" w:rsidP="0098726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987269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CE65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5ECC" w:rsidRPr="00685ECC" w:rsidRDefault="00987269" w:rsidP="009872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7C2B17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="00685ECC"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 если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987269">
        <w:rPr>
          <w:rFonts w:ascii="Times New Roman" w:hAnsi="Times New Roman" w:cs="Times New Roman"/>
          <w:sz w:val="28"/>
          <w:szCs w:val="28"/>
        </w:rPr>
        <w:t>администрацию 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987269" w:rsidRDefault="0098726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</w:p>
    <w:p w:rsidR="00CD7D5B" w:rsidRDefault="00CD7D5B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7D5B" w:rsidRDefault="00CD7D5B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E65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87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987269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98726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987269" w:rsidRPr="00987269">
        <w:rPr>
          <w:rFonts w:ascii="Times New Roman" w:hAnsi="Times New Roman" w:cs="Times New Roman"/>
          <w:sz w:val="28"/>
          <w:szCs w:val="28"/>
        </w:rPr>
        <w:t xml:space="preserve"> </w:t>
      </w:r>
      <w:r w:rsidR="00CE65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98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732C0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872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опубликованной в средствах массовой информации либо </w:t>
      </w:r>
      <w:r w:rsidR="00732C06">
        <w:rPr>
          <w:rFonts w:ascii="Times New Roman" w:hAnsi="Times New Roman" w:cs="Times New Roman"/>
          <w:sz w:val="28"/>
          <w:szCs w:val="28"/>
        </w:rPr>
        <w:t>ра</w:t>
      </w:r>
      <w:r w:rsidR="00732C06" w:rsidRPr="00685ECC">
        <w:rPr>
          <w:rFonts w:ascii="Times New Roman" w:hAnsi="Times New Roman" w:cs="Times New Roman"/>
          <w:sz w:val="28"/>
          <w:szCs w:val="28"/>
        </w:rPr>
        <w:t>змещенной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в ответе на запрос</w:t>
      </w:r>
      <w:r w:rsidR="00987269">
        <w:rPr>
          <w:rFonts w:ascii="Times New Roman" w:hAnsi="Times New Roman" w:cs="Times New Roman"/>
          <w:sz w:val="28"/>
          <w:szCs w:val="28"/>
        </w:rPr>
        <w:t xml:space="preserve">  администрации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</w:t>
      </w:r>
      <w:r w:rsidR="007C2B17">
        <w:rPr>
          <w:rFonts w:ascii="Times New Roman" w:hAnsi="Times New Roman" w:cs="Times New Roman"/>
          <w:sz w:val="28"/>
          <w:szCs w:val="28"/>
        </w:rPr>
        <w:t>аничен. 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</w:t>
      </w:r>
      <w:r w:rsidR="00732C06">
        <w:rPr>
          <w:rFonts w:ascii="Times New Roman" w:hAnsi="Times New Roman" w:cs="Times New Roman"/>
          <w:sz w:val="28"/>
          <w:szCs w:val="28"/>
        </w:rPr>
        <w:t xml:space="preserve">ия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685ECC" w:rsidRPr="00EA3318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EA331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EA3318">
        <w:rPr>
          <w:rFonts w:ascii="Times New Roman" w:hAnsi="Times New Roman" w:cs="Times New Roman"/>
          <w:sz w:val="28"/>
          <w:szCs w:val="28"/>
        </w:rPr>
        <w:t>а б</w:t>
      </w:r>
      <w:r w:rsidR="00685ECC" w:rsidRPr="00685ECC">
        <w:rPr>
          <w:rFonts w:ascii="Times New Roman" w:hAnsi="Times New Roman" w:cs="Times New Roman"/>
          <w:sz w:val="28"/>
          <w:szCs w:val="28"/>
        </w:rPr>
        <w:t>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732C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A33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- содержание запроса не позволяет установить запрашиваемую информацию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EA3318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EA28AB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</w:t>
      </w:r>
      <w:r w:rsidRPr="00EA28AB">
        <w:rPr>
          <w:rFonts w:ascii="Times New Roman" w:hAnsi="Times New Roman" w:cs="Times New Roman"/>
          <w:kern w:val="0"/>
          <w:sz w:val="28"/>
          <w:szCs w:val="28"/>
        </w:rPr>
        <w:t xml:space="preserve">БИБЛИОТЕЧНЫХ </w:t>
      </w:r>
      <w:r w:rsidR="00812E63" w:rsidRPr="00EA28AB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EA28AB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EA28AB" w:rsidRDefault="00131CFF" w:rsidP="003354EA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bookmarkStart w:id="12" w:name="1021"/>
      <w:bookmarkEnd w:id="12"/>
    </w:p>
    <w:p w:rsidR="00131CFF" w:rsidRPr="00131CFF" w:rsidRDefault="002C6E4E" w:rsidP="00EA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EA3318">
      <w:pPr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</w:t>
      </w:r>
      <w:r w:rsidR="00EA3318" w:rsidRPr="00EA3318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сведениях о создании, реорганизации и ликвидации</w:t>
      </w:r>
      <w:r w:rsidR="00D67954">
        <w:rPr>
          <w:rFonts w:ascii="Times New Roman" w:hAnsi="Times New Roman" w:cs="Times New Roman"/>
          <w:sz w:val="28"/>
          <w:szCs w:val="28"/>
        </w:rPr>
        <w:t xml:space="preserve"> </w:t>
      </w:r>
      <w:r w:rsidR="00EA3318">
        <w:rPr>
          <w:rFonts w:ascii="Times New Roman" w:hAnsi="Times New Roman" w:cs="Times New Roman"/>
          <w:sz w:val="28"/>
          <w:szCs w:val="28"/>
        </w:rPr>
        <w:t>а</w:t>
      </w:r>
      <w:r w:rsidR="00732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3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EA3318">
      <w:pPr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3) информацией об официальных визитах и рабочих поездках руководителей и официальных делегаций</w:t>
      </w:r>
      <w:r w:rsidR="00EA3318">
        <w:rPr>
          <w:rFonts w:ascii="Times New Roman" w:hAnsi="Times New Roman" w:cs="Times New Roman"/>
          <w:sz w:val="28"/>
          <w:szCs w:val="28"/>
        </w:rPr>
        <w:t xml:space="preserve">  адм</w:t>
      </w:r>
      <w:r w:rsidR="007C2B17">
        <w:rPr>
          <w:rFonts w:ascii="Times New Roman" w:hAnsi="Times New Roman" w:cs="Times New Roman"/>
          <w:sz w:val="28"/>
          <w:szCs w:val="28"/>
        </w:rPr>
        <w:t>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EA3318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A331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находящейся в библиотечных фондах, осуществляется в муниципальных библиотеках</w:t>
      </w:r>
      <w:r w:rsidR="00732C06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346C9E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732C06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1CFF" w:rsidRPr="00131CFF" w:rsidRDefault="00346C9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4E"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>консультацией специалиста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специалист </w:t>
      </w:r>
      <w:r w:rsidR="00D6795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46C9E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346C9E">
        <w:rPr>
          <w:rFonts w:ascii="Times New Roman" w:hAnsi="Times New Roman" w:cs="Times New Roman"/>
          <w:sz w:val="28"/>
          <w:szCs w:val="28"/>
        </w:rPr>
        <w:t>её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 ПОСЕЛЕНИЯ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</w:t>
      </w:r>
      <w:r w:rsidRPr="007859D2">
        <w:rPr>
          <w:rFonts w:ascii="Times New Roman" w:hAnsi="Times New Roman" w:cs="Times New Roman"/>
          <w:sz w:val="28"/>
          <w:szCs w:val="28"/>
        </w:rPr>
        <w:lastRenderedPageBreak/>
        <w:t>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346C9E"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346C9E">
        <w:rPr>
          <w:rFonts w:ascii="Times New Roman" w:hAnsi="Times New Roman" w:cs="Times New Roman"/>
          <w:b/>
          <w:sz w:val="28"/>
          <w:szCs w:val="28"/>
        </w:rPr>
        <w:t xml:space="preserve"> АДМИНИСТРАЦИИ  СЕЛЬСКОГО ПОСЕЛЕНИЯ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34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732C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346C9E" w:rsidRPr="00346C9E">
        <w:rPr>
          <w:rFonts w:ascii="Times New Roman" w:hAnsi="Times New Roman" w:cs="Times New Roman"/>
          <w:sz w:val="28"/>
          <w:szCs w:val="28"/>
        </w:rPr>
        <w:t xml:space="preserve"> </w:t>
      </w:r>
      <w:r w:rsidR="00346C9E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658"/>
        <w:gridCol w:w="5757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9A32D4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6B3" w:rsidRPr="009A32D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B75CA2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F3D93" w:rsidRPr="009A32D4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r w:rsidR="00D53B67" w:rsidRPr="009A32D4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</w:t>
            </w:r>
          </w:p>
          <w:p w:rsidR="00C40AC7" w:rsidRPr="00C37DAC" w:rsidRDefault="004C66F5" w:rsidP="006F3D93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A44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F3D93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A2" w:rsidRPr="009A32D4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40AC7"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69"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AC7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7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5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>информации о деятельности</w:t>
      </w:r>
      <w:r w:rsidR="00CA4669">
        <w:t xml:space="preserve">  администрации </w:t>
      </w:r>
      <w:r w:rsidR="00D53B67">
        <w:t>Ломовс</w:t>
      </w:r>
      <w:r w:rsidR="00CA4669">
        <w:t>кого сельского поселения</w:t>
      </w:r>
      <w:r>
        <w:t xml:space="preserve">, размещаемой на официальном сайте </w:t>
      </w:r>
      <w:r w:rsidR="00CA4669">
        <w:t xml:space="preserve"> администрации </w:t>
      </w:r>
      <w:r w:rsidR="00D53B67">
        <w:t>Ломовс</w:t>
      </w:r>
      <w:r w:rsidR="00CA4669">
        <w:t xml:space="preserve">кого сельского поселения  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732C0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Ломовс</w:t>
            </w:r>
            <w:r w:rsidR="00732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кого сельского поселения </w:t>
            </w:r>
            <w:r w:rsidR="00CA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сельского поселения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29554C" w:rsidRDefault="0029554C" w:rsidP="0029554C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32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задачах и фу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нкциях </w:t>
            </w:r>
            <w:r w:rsidRPr="00CA4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732C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732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A46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0836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 а также при согласии указанных лиц иные сведения о них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b/>
                <w:sz w:val="24"/>
                <w:szCs w:val="24"/>
              </w:rPr>
              <w:t>Ломовс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0836E0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Тексты проектов муниципальных правовых актов, внесенных в представительный орган муниципального образования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6F3D93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Установленные формы обращений, заявлений и иных документов, принимаемых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5B06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</w:t>
            </w:r>
            <w:r w:rsidRP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b/>
                <w:sz w:val="24"/>
                <w:szCs w:val="24"/>
              </w:rPr>
              <w:t>Ломовс</w:t>
            </w:r>
            <w:r w:rsidR="005B06B5" w:rsidRPr="00C1740A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EC4B99" w:rsidRDefault="006F3D93" w:rsidP="00B75C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поселения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 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проводимых 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0836E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5B06B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5B06B5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проверок, проведенных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333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29554C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>Поддерживается   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D53B67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>Ломовс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выходом информационного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333AFC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33A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29554C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B75CA2" w:rsidRDefault="008811E2" w:rsidP="00333AF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Информация о работе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="00D53B67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>Ломовс</w:t>
            </w:r>
            <w:r w:rsidR="00333AFC" w:rsidRPr="00B75CA2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</w:t>
            </w:r>
            <w:r w:rsidR="004C72A2" w:rsidRPr="00B75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1F51AA" w:rsidP="001F5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время приема граждан (физических лиц), в том числе представителей организаций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1F51AA" w:rsidP="001F51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сельского поселения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6F3D93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</w:t>
            </w:r>
            <w:r w:rsidR="00333AFC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 w:rsidRPr="006F3D93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9513C0" w:rsidRPr="006F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6F3D93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6F3D93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6F3D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6F3D93" w:rsidRDefault="001F51A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1F51A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174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C17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6F3D93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C1740A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F3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C1740A" w:rsidRDefault="00C1740A" w:rsidP="00C174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сельского </w:t>
            </w:r>
            <w:r w:rsidRPr="00C1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8"/>
        <w:gridCol w:w="5427"/>
      </w:tblGrid>
      <w:tr w:rsidR="004A3064" w:rsidRPr="004C7040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9A32D4" w:rsidRDefault="004A3064" w:rsidP="00FD5DDA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6B3" w:rsidRPr="009A32D4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9A32D4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72872" w:rsidRPr="009A32D4" w:rsidRDefault="009A32D4" w:rsidP="00FD5DDA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333AFC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3B67" w:rsidRPr="009A32D4">
              <w:rPr>
                <w:rFonts w:ascii="Times New Roman" w:hAnsi="Times New Roman" w:cs="Times New Roman"/>
                <w:sz w:val="24"/>
                <w:szCs w:val="24"/>
              </w:rPr>
              <w:t>Ломовс</w:t>
            </w:r>
            <w:r w:rsidR="00333AFC" w:rsidRPr="009A32D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  <w:p w:rsidR="004A3064" w:rsidRPr="009A32D4" w:rsidRDefault="00C72872" w:rsidP="00CD7D5B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A32D4"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 июля 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FC" w:rsidRPr="009A3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32D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333AFC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</w:t>
      </w:r>
      <w:r w:rsidRPr="00333AFC">
        <w:rPr>
          <w:rFonts w:ascii="Times New Roman" w:hAnsi="Times New Roman" w:cs="Times New Roman"/>
          <w:b/>
          <w:sz w:val="28"/>
          <w:szCs w:val="28"/>
        </w:rPr>
        <w:t xml:space="preserve">сайтом 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b/>
          <w:sz w:val="28"/>
          <w:szCs w:val="28"/>
        </w:rPr>
        <w:t>Ломовс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 w:rsidR="009A32D4">
        <w:rPr>
          <w:rFonts w:ascii="Times New Roman" w:hAnsi="Times New Roman" w:cs="Times New Roman"/>
          <w:b/>
          <w:sz w:val="28"/>
          <w:szCs w:val="28"/>
        </w:rPr>
        <w:t xml:space="preserve"> Залегощенского района Орловской области</w:t>
      </w:r>
      <w:r w:rsidR="00333AFC" w:rsidRPr="00333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DC6" w:rsidRPr="00333AFC" w:rsidRDefault="00F77DC6" w:rsidP="00372FD5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</w:t>
      </w:r>
      <w:r w:rsidR="00333AFC" w:rsidRP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333AFC" w:rsidRPr="003356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B67">
        <w:rPr>
          <w:rFonts w:ascii="Times New Roman" w:hAnsi="Times New Roman" w:cs="Times New Roman"/>
          <w:sz w:val="28"/>
          <w:szCs w:val="28"/>
        </w:rPr>
        <w:t>Ломовс</w:t>
      </w:r>
      <w:r w:rsidR="00333AFC" w:rsidRPr="003356B3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9A32D4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="00333AFC" w:rsidRPr="003356B3">
        <w:rPr>
          <w:rFonts w:ascii="Times New Roman" w:hAnsi="Times New Roman" w:cs="Times New Roman"/>
          <w:sz w:val="28"/>
          <w:szCs w:val="28"/>
        </w:rPr>
        <w:t xml:space="preserve">  и</w:t>
      </w:r>
      <w:r w:rsidR="00333AFC">
        <w:rPr>
          <w:rFonts w:ascii="Times New Roman" w:hAnsi="Times New Roman" w:cs="Times New Roman"/>
          <w:sz w:val="24"/>
          <w:szCs w:val="24"/>
        </w:rPr>
        <w:t xml:space="preserve">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174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6B3" w:rsidRPr="003356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</w:t>
      </w:r>
      <w:r w:rsidR="00590DB4" w:rsidRPr="00C444B6">
        <w:rPr>
          <w:rFonts w:ascii="Times New Roman" w:hAnsi="Times New Roman" w:cs="Times New Roman"/>
          <w:sz w:val="28"/>
          <w:szCs w:val="28"/>
        </w:rPr>
        <w:lastRenderedPageBreak/>
        <w:t xml:space="preserve">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7. Информация размещается на официальном сайте на русском языке. По решению руководителя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="003356B3" w:rsidRPr="003356B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356B3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C38A0" w:rsidRDefault="00590DB4" w:rsidP="009A32D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sectPr w:rsidR="008C38A0" w:rsidSect="009C1F18">
      <w:pgSz w:w="11900" w:h="16800"/>
      <w:pgMar w:top="1134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5A" w:rsidRDefault="00EA525A" w:rsidP="00DB5657">
      <w:r>
        <w:separator/>
      </w:r>
    </w:p>
  </w:endnote>
  <w:endnote w:type="continuationSeparator" w:id="0">
    <w:p w:rsidR="00EA525A" w:rsidRDefault="00EA525A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5A" w:rsidRDefault="00EA525A" w:rsidP="00DB5657">
      <w:r>
        <w:separator/>
      </w:r>
    </w:p>
  </w:footnote>
  <w:footnote w:type="continuationSeparator" w:id="0">
    <w:p w:rsidR="00EA525A" w:rsidRDefault="00EA525A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2B68F7"/>
    <w:multiLevelType w:val="hybridMultilevel"/>
    <w:tmpl w:val="AFA4B28E"/>
    <w:lvl w:ilvl="0" w:tplc="FA3C6CF6">
      <w:start w:val="1"/>
      <w:numFmt w:val="decimal"/>
      <w:lvlText w:val="%1."/>
      <w:lvlJc w:val="left"/>
      <w:pPr>
        <w:ind w:left="1980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08AC"/>
    <w:rsid w:val="00003EA1"/>
    <w:rsid w:val="00017A55"/>
    <w:rsid w:val="00024F4C"/>
    <w:rsid w:val="00027A23"/>
    <w:rsid w:val="000349BA"/>
    <w:rsid w:val="00046451"/>
    <w:rsid w:val="0005472D"/>
    <w:rsid w:val="00063DEC"/>
    <w:rsid w:val="000673DD"/>
    <w:rsid w:val="0007235F"/>
    <w:rsid w:val="000836E0"/>
    <w:rsid w:val="00090A4A"/>
    <w:rsid w:val="00095DA8"/>
    <w:rsid w:val="0009605B"/>
    <w:rsid w:val="000A025C"/>
    <w:rsid w:val="000B24FC"/>
    <w:rsid w:val="000B4A82"/>
    <w:rsid w:val="000C29CA"/>
    <w:rsid w:val="000C4DCC"/>
    <w:rsid w:val="000F00E7"/>
    <w:rsid w:val="000F2019"/>
    <w:rsid w:val="00102E72"/>
    <w:rsid w:val="00121B0E"/>
    <w:rsid w:val="00125F65"/>
    <w:rsid w:val="00131151"/>
    <w:rsid w:val="00131CFF"/>
    <w:rsid w:val="00141CEA"/>
    <w:rsid w:val="00161F54"/>
    <w:rsid w:val="00180018"/>
    <w:rsid w:val="001908BE"/>
    <w:rsid w:val="001A0835"/>
    <w:rsid w:val="001A1031"/>
    <w:rsid w:val="001B0000"/>
    <w:rsid w:val="001C0151"/>
    <w:rsid w:val="001C11A3"/>
    <w:rsid w:val="001C13B6"/>
    <w:rsid w:val="001C787D"/>
    <w:rsid w:val="001D5D61"/>
    <w:rsid w:val="001F51AA"/>
    <w:rsid w:val="001F71F5"/>
    <w:rsid w:val="00200D29"/>
    <w:rsid w:val="00205473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739D4"/>
    <w:rsid w:val="0029554C"/>
    <w:rsid w:val="00297309"/>
    <w:rsid w:val="002B6F1B"/>
    <w:rsid w:val="002C11D0"/>
    <w:rsid w:val="002C17B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3AFC"/>
    <w:rsid w:val="003354EA"/>
    <w:rsid w:val="003356B3"/>
    <w:rsid w:val="00346C9E"/>
    <w:rsid w:val="00347844"/>
    <w:rsid w:val="00354CF8"/>
    <w:rsid w:val="00372FD5"/>
    <w:rsid w:val="003B403C"/>
    <w:rsid w:val="003C151E"/>
    <w:rsid w:val="003C6925"/>
    <w:rsid w:val="003E4B65"/>
    <w:rsid w:val="003F3350"/>
    <w:rsid w:val="00405DFA"/>
    <w:rsid w:val="0042238B"/>
    <w:rsid w:val="0043303E"/>
    <w:rsid w:val="00435071"/>
    <w:rsid w:val="004362DD"/>
    <w:rsid w:val="0046475E"/>
    <w:rsid w:val="004671D5"/>
    <w:rsid w:val="004722D0"/>
    <w:rsid w:val="0047462B"/>
    <w:rsid w:val="004924FA"/>
    <w:rsid w:val="0049397D"/>
    <w:rsid w:val="004A3064"/>
    <w:rsid w:val="004A4420"/>
    <w:rsid w:val="004B02C4"/>
    <w:rsid w:val="004B716E"/>
    <w:rsid w:val="004B7FB9"/>
    <w:rsid w:val="004C0BA1"/>
    <w:rsid w:val="004C66F5"/>
    <w:rsid w:val="004C7040"/>
    <w:rsid w:val="004C72A2"/>
    <w:rsid w:val="004D0B55"/>
    <w:rsid w:val="004E08D6"/>
    <w:rsid w:val="004E35A0"/>
    <w:rsid w:val="004E76CE"/>
    <w:rsid w:val="004F215C"/>
    <w:rsid w:val="004F38D9"/>
    <w:rsid w:val="005211DE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B06B5"/>
    <w:rsid w:val="005B4E68"/>
    <w:rsid w:val="005C13DF"/>
    <w:rsid w:val="005D0B1E"/>
    <w:rsid w:val="005D2F8B"/>
    <w:rsid w:val="005E5EF7"/>
    <w:rsid w:val="005F157E"/>
    <w:rsid w:val="005F38A9"/>
    <w:rsid w:val="00601905"/>
    <w:rsid w:val="00620536"/>
    <w:rsid w:val="006422B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4CCA"/>
    <w:rsid w:val="00685ECC"/>
    <w:rsid w:val="00690CE5"/>
    <w:rsid w:val="006932B6"/>
    <w:rsid w:val="006969BA"/>
    <w:rsid w:val="006B0726"/>
    <w:rsid w:val="006B295F"/>
    <w:rsid w:val="006C0EB6"/>
    <w:rsid w:val="006E752B"/>
    <w:rsid w:val="006E7678"/>
    <w:rsid w:val="006F3D93"/>
    <w:rsid w:val="006F6BD0"/>
    <w:rsid w:val="00702655"/>
    <w:rsid w:val="00710F1E"/>
    <w:rsid w:val="007110D7"/>
    <w:rsid w:val="00720FFF"/>
    <w:rsid w:val="0072404C"/>
    <w:rsid w:val="00731DE9"/>
    <w:rsid w:val="00732C06"/>
    <w:rsid w:val="007556FC"/>
    <w:rsid w:val="00757550"/>
    <w:rsid w:val="00767B26"/>
    <w:rsid w:val="007704C1"/>
    <w:rsid w:val="00784225"/>
    <w:rsid w:val="007859D2"/>
    <w:rsid w:val="007861CF"/>
    <w:rsid w:val="007A404C"/>
    <w:rsid w:val="007B6FD8"/>
    <w:rsid w:val="007C09E5"/>
    <w:rsid w:val="007C2B17"/>
    <w:rsid w:val="007C50C0"/>
    <w:rsid w:val="007E02F8"/>
    <w:rsid w:val="007F1932"/>
    <w:rsid w:val="00801B6E"/>
    <w:rsid w:val="008069FB"/>
    <w:rsid w:val="00811E3C"/>
    <w:rsid w:val="00812E63"/>
    <w:rsid w:val="00817F70"/>
    <w:rsid w:val="00821970"/>
    <w:rsid w:val="00844ECE"/>
    <w:rsid w:val="008454B9"/>
    <w:rsid w:val="0084662B"/>
    <w:rsid w:val="00866896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E789D"/>
    <w:rsid w:val="008F20DA"/>
    <w:rsid w:val="008F41DC"/>
    <w:rsid w:val="00931124"/>
    <w:rsid w:val="00944839"/>
    <w:rsid w:val="00944938"/>
    <w:rsid w:val="0094570C"/>
    <w:rsid w:val="009513C0"/>
    <w:rsid w:val="00956521"/>
    <w:rsid w:val="009637D3"/>
    <w:rsid w:val="00964FB8"/>
    <w:rsid w:val="0096708D"/>
    <w:rsid w:val="0097185A"/>
    <w:rsid w:val="0097207B"/>
    <w:rsid w:val="00987269"/>
    <w:rsid w:val="00997651"/>
    <w:rsid w:val="009A3164"/>
    <w:rsid w:val="009A32D4"/>
    <w:rsid w:val="009A4CE7"/>
    <w:rsid w:val="009B6168"/>
    <w:rsid w:val="009B7A05"/>
    <w:rsid w:val="009C0FB9"/>
    <w:rsid w:val="009C1F18"/>
    <w:rsid w:val="009C545D"/>
    <w:rsid w:val="009C6DBD"/>
    <w:rsid w:val="009D1CC1"/>
    <w:rsid w:val="009D7349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34634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2848"/>
    <w:rsid w:val="00AD3B53"/>
    <w:rsid w:val="00AD7375"/>
    <w:rsid w:val="00AE1749"/>
    <w:rsid w:val="00AE50A3"/>
    <w:rsid w:val="00AF0D40"/>
    <w:rsid w:val="00B04E8F"/>
    <w:rsid w:val="00B059AA"/>
    <w:rsid w:val="00B0788C"/>
    <w:rsid w:val="00B112EE"/>
    <w:rsid w:val="00B22DD9"/>
    <w:rsid w:val="00B31CAD"/>
    <w:rsid w:val="00B43239"/>
    <w:rsid w:val="00B55C21"/>
    <w:rsid w:val="00B713DF"/>
    <w:rsid w:val="00B75CA2"/>
    <w:rsid w:val="00B84064"/>
    <w:rsid w:val="00B97521"/>
    <w:rsid w:val="00BA1CD8"/>
    <w:rsid w:val="00BC275D"/>
    <w:rsid w:val="00BC570E"/>
    <w:rsid w:val="00BD3E09"/>
    <w:rsid w:val="00BE3342"/>
    <w:rsid w:val="00BE3F07"/>
    <w:rsid w:val="00BE7A64"/>
    <w:rsid w:val="00C03CBD"/>
    <w:rsid w:val="00C12E14"/>
    <w:rsid w:val="00C1740A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1EAF"/>
    <w:rsid w:val="00C72872"/>
    <w:rsid w:val="00C74B9D"/>
    <w:rsid w:val="00C814E8"/>
    <w:rsid w:val="00C86946"/>
    <w:rsid w:val="00C9529A"/>
    <w:rsid w:val="00C96D9B"/>
    <w:rsid w:val="00CA4669"/>
    <w:rsid w:val="00CC7196"/>
    <w:rsid w:val="00CD7D5B"/>
    <w:rsid w:val="00CE17E4"/>
    <w:rsid w:val="00CE65E9"/>
    <w:rsid w:val="00CE6BE2"/>
    <w:rsid w:val="00D04EB9"/>
    <w:rsid w:val="00D26967"/>
    <w:rsid w:val="00D367D8"/>
    <w:rsid w:val="00D41609"/>
    <w:rsid w:val="00D53B67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E150B8"/>
    <w:rsid w:val="00E23F05"/>
    <w:rsid w:val="00E24D98"/>
    <w:rsid w:val="00E25F2C"/>
    <w:rsid w:val="00E34F5B"/>
    <w:rsid w:val="00E36498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28AB"/>
    <w:rsid w:val="00EA3318"/>
    <w:rsid w:val="00EA4768"/>
    <w:rsid w:val="00EA525A"/>
    <w:rsid w:val="00EC4B99"/>
    <w:rsid w:val="00EE3AA1"/>
    <w:rsid w:val="00EF06C0"/>
    <w:rsid w:val="00EF290C"/>
    <w:rsid w:val="00EF3A50"/>
    <w:rsid w:val="00F01BB5"/>
    <w:rsid w:val="00F032DD"/>
    <w:rsid w:val="00F06042"/>
    <w:rsid w:val="00F069E6"/>
    <w:rsid w:val="00F11012"/>
    <w:rsid w:val="00F21332"/>
    <w:rsid w:val="00F31179"/>
    <w:rsid w:val="00F326FE"/>
    <w:rsid w:val="00F33A56"/>
    <w:rsid w:val="00F36C14"/>
    <w:rsid w:val="00F41A2B"/>
    <w:rsid w:val="00F54307"/>
    <w:rsid w:val="00F6487F"/>
    <w:rsid w:val="00F74389"/>
    <w:rsid w:val="00F77DC6"/>
    <w:rsid w:val="00F84240"/>
    <w:rsid w:val="00F9308A"/>
    <w:rsid w:val="00FD5DDA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customStyle="1" w:styleId="ConsPlusNormal">
    <w:name w:val="ConsPlusNormal"/>
    <w:rsid w:val="002C11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973B-AC6E-47F2-BB91-DEAF7504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7615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50920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Ломовская_адм</cp:lastModifiedBy>
  <cp:revision>48</cp:revision>
  <cp:lastPrinted>2020-07-15T08:05:00Z</cp:lastPrinted>
  <dcterms:created xsi:type="dcterms:W3CDTF">2018-07-17T02:25:00Z</dcterms:created>
  <dcterms:modified xsi:type="dcterms:W3CDTF">2020-07-15T08:36:00Z</dcterms:modified>
</cp:coreProperties>
</file>