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72" w:rsidRPr="00453570" w:rsidRDefault="00E57272" w:rsidP="00E57272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E57272" w:rsidRDefault="00E57272" w:rsidP="00E57272">
      <w:pPr>
        <w:spacing w:line="280" w:lineRule="exact"/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Отменена обязательность технического осмотра для транспортных средств, принадлежащих физическим лицам</w:t>
      </w:r>
    </w:p>
    <w:p w:rsidR="00E57272" w:rsidRDefault="00E57272" w:rsidP="00E57272">
      <w:pPr>
        <w:spacing w:line="280" w:lineRule="exact"/>
        <w:jc w:val="center"/>
        <w:rPr>
          <w:b/>
          <w:sz w:val="28"/>
          <w:szCs w:val="26"/>
        </w:rPr>
      </w:pPr>
    </w:p>
    <w:p w:rsidR="00E57272" w:rsidRDefault="00E57272" w:rsidP="00E57272">
      <w:pPr>
        <w:spacing w:line="280" w:lineRule="exact"/>
        <w:jc w:val="center"/>
        <w:rPr>
          <w:b/>
          <w:sz w:val="28"/>
          <w:szCs w:val="26"/>
        </w:rPr>
      </w:pPr>
    </w:p>
    <w:p w:rsidR="00E57272" w:rsidRPr="00482B03" w:rsidRDefault="00E57272" w:rsidP="00E57272">
      <w:pPr>
        <w:spacing w:line="280" w:lineRule="exact"/>
        <w:jc w:val="center"/>
        <w:rPr>
          <w:b/>
          <w:sz w:val="28"/>
          <w:szCs w:val="26"/>
        </w:rPr>
      </w:pPr>
    </w:p>
    <w:p w:rsidR="00E57272" w:rsidRDefault="00E57272" w:rsidP="00E57272">
      <w:pPr>
        <w:spacing w:line="280" w:lineRule="exact"/>
        <w:ind w:firstLine="709"/>
        <w:jc w:val="both"/>
        <w:rPr>
          <w:sz w:val="28"/>
          <w:szCs w:val="26"/>
        </w:rPr>
      </w:pPr>
    </w:p>
    <w:p w:rsidR="00E57272" w:rsidRPr="00482B03" w:rsidRDefault="00E57272" w:rsidP="00E57272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 xml:space="preserve">Федеральным законом от 30.12.2021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установлено, что легковые автомобили и </w:t>
      </w:r>
      <w:proofErr w:type="spellStart"/>
      <w:r w:rsidRPr="00482B03">
        <w:rPr>
          <w:sz w:val="28"/>
          <w:szCs w:val="26"/>
        </w:rPr>
        <w:t>мототранспортные</w:t>
      </w:r>
      <w:proofErr w:type="spellEnd"/>
      <w:r w:rsidRPr="00482B03">
        <w:rPr>
          <w:sz w:val="28"/>
          <w:szCs w:val="26"/>
        </w:rPr>
        <w:t xml:space="preserve"> средства, принадлежащие на праве собственности физическим лицам и используемые ими исключительно в личных целях, не подлежат техническому осмотру, за исключением отдельных случаев, предусмотренных законодательством российской Федерации</w:t>
      </w:r>
      <w:proofErr w:type="gramEnd"/>
      <w:r w:rsidRPr="00482B03">
        <w:rPr>
          <w:sz w:val="28"/>
          <w:szCs w:val="26"/>
        </w:rPr>
        <w:t>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</w:p>
    <w:p w:rsidR="00E57272" w:rsidRPr="00482B03" w:rsidRDefault="00E57272" w:rsidP="00E57272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Технический осмотр необходимо проходить при постановке указанных транспортных средств на учет, либо при смене владельца, если возраст транспортного средства превышает 4 года, а также при внесении изменений в конструкцию и замене основных частей транспортного средства. В остальных случаях владельцы вправе обращаться за проведением технического осмотра по своему желанию.</w:t>
      </w:r>
    </w:p>
    <w:p w:rsidR="00E57272" w:rsidRDefault="00E57272" w:rsidP="00E57272">
      <w:pPr>
        <w:spacing w:line="360" w:lineRule="auto"/>
        <w:ind w:firstLine="709"/>
        <w:jc w:val="both"/>
        <w:rPr>
          <w:sz w:val="32"/>
          <w:szCs w:val="28"/>
        </w:rPr>
      </w:pPr>
    </w:p>
    <w:p w:rsidR="00E57272" w:rsidRPr="00453570" w:rsidRDefault="00E57272" w:rsidP="00E57272">
      <w:pPr>
        <w:spacing w:line="360" w:lineRule="auto"/>
        <w:ind w:firstLine="709"/>
        <w:jc w:val="both"/>
        <w:rPr>
          <w:sz w:val="32"/>
          <w:szCs w:val="28"/>
        </w:rPr>
      </w:pPr>
    </w:p>
    <w:p w:rsidR="00E57272" w:rsidRPr="003F52AE" w:rsidRDefault="00E57272" w:rsidP="00E57272">
      <w:pPr>
        <w:spacing w:line="360" w:lineRule="auto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E57272" w:rsidRPr="00602C9F" w:rsidRDefault="00E57272" w:rsidP="00E57272">
      <w:pPr>
        <w:spacing w:line="360" w:lineRule="auto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E57272" w:rsidRDefault="00E57272" w:rsidP="00E57272">
      <w:pPr>
        <w:spacing w:line="240" w:lineRule="exact"/>
        <w:rPr>
          <w:sz w:val="27"/>
          <w:szCs w:val="27"/>
        </w:rPr>
      </w:pPr>
    </w:p>
    <w:p w:rsidR="00AE57F4" w:rsidRDefault="00AE57F4"/>
    <w:sectPr w:rsidR="00AE57F4" w:rsidSect="00E572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272"/>
    <w:rsid w:val="00AE57F4"/>
    <w:rsid w:val="00E5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2022-02-08T06:42:00Z</dcterms:created>
  <dcterms:modified xsi:type="dcterms:W3CDTF">2022-02-08T06:43:00Z</dcterms:modified>
</cp:coreProperties>
</file>