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DC" w:rsidRPr="004B68F0" w:rsidRDefault="00A92BDC" w:rsidP="00790750">
      <w:pPr>
        <w:spacing w:line="280" w:lineRule="exac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</w:t>
      </w:r>
      <w:r w:rsidRPr="004B68F0">
        <w:rPr>
          <w:b/>
          <w:color w:val="333333"/>
          <w:sz w:val="28"/>
          <w:szCs w:val="28"/>
        </w:rPr>
        <w:t>рганизации обязаны разрабатывать и принимать ме</w:t>
      </w:r>
      <w:r>
        <w:rPr>
          <w:b/>
          <w:color w:val="333333"/>
          <w:sz w:val="28"/>
          <w:szCs w:val="28"/>
        </w:rPr>
        <w:t>ры по предупреждению коррупции</w:t>
      </w:r>
    </w:p>
    <w:p w:rsidR="00A92BDC" w:rsidRDefault="00A92BDC" w:rsidP="00A92BDC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p w:rsidR="00A92BDC" w:rsidRPr="004B68F0" w:rsidRDefault="00A92BDC" w:rsidP="0079075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установлены Федеральным законом от 25.12.2008 № 273-ФЗ «О противодействии коррупции» (далее - Закон № 273-ФЗ).</w:t>
      </w:r>
    </w:p>
    <w:p w:rsidR="00A92BDC" w:rsidRPr="004B68F0" w:rsidRDefault="00A92BDC" w:rsidP="0079075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В соответствии с требованиями ст. 13.3 Закона № 273-ФЗ организации обязаны разрабатывать и принимать меры по предупреждению коррупции.</w:t>
      </w:r>
    </w:p>
    <w:p w:rsidR="00A92BDC" w:rsidRPr="004B68F0" w:rsidRDefault="00A92BDC" w:rsidP="0079075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Обязанность по разработке и принятию мер по предупреждению коррупции распространяется на все юридические лица вне зависимости от организационно-правовой формы, организациям необходимо принимать весь комплекс необходимых мер по предотвращению коррупционных нарушений, включая сотрудничество с правоохранительными органами и контрагентами.</w:t>
      </w:r>
    </w:p>
    <w:p w:rsidR="00A92BDC" w:rsidRPr="004B68F0" w:rsidRDefault="00A92BDC" w:rsidP="0079075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С целью формирования единого подхода к обеспечению работы по предупреждению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 Минтрудом России разработаны Методические рекомендации по разработке и принятию организациями мер по предупреждению и противодействию коррупции, утвержденные 08.11.2013 (далее - Методические рекомендации), согласно которым 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Антикоррупционную политику и другие документы организации,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организации. (п. 1 разд. IV Методических рекомендаций).</w:t>
      </w:r>
    </w:p>
    <w:p w:rsidR="00A92BDC" w:rsidRPr="004B68F0" w:rsidRDefault="00A92BDC" w:rsidP="0079075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lastRenderedPageBreak/>
        <w:t>Деятельность по предупреждению коррупции в организации должна носить системный и последовательный характер.</w:t>
      </w:r>
    </w:p>
    <w:p w:rsidR="00A92BDC" w:rsidRPr="004B68F0" w:rsidRDefault="00A92BDC" w:rsidP="0079075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Действующее законодательство не предусматривает конкретного перечня документов, содержащих меры по предупреждению и противодействию коррупции.</w:t>
      </w:r>
    </w:p>
    <w:p w:rsidR="00A92BDC" w:rsidRPr="004B68F0" w:rsidRDefault="00A92BDC" w:rsidP="0079075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При разработке локальных актов по противодействию коррупции следует руководствоваться Методическими рекомендациями, в которых также установлен примерный перечень конкретных мероприятий, рекомендуемых для включения в антикоррупционную политику организации. В приведенном перечне содержатся мероприятия по разработке и внедрению положения о конфликте интересов, а также правил, регламентирующих вопросы обмена деловыми подарками.</w:t>
      </w:r>
    </w:p>
    <w:p w:rsidR="00A92BDC" w:rsidRPr="004B68F0" w:rsidRDefault="00A92BDC" w:rsidP="0079075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Действие положения следует распространить на всех работников организации вне зависимости от уровня занимаемой должности (п. 4.2 разд. IV Методических рекомендаций).</w:t>
      </w:r>
    </w:p>
    <w:p w:rsidR="00A92BDC" w:rsidRPr="004B68F0" w:rsidRDefault="00A92BDC" w:rsidP="0079075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Основным механизмом возложения на работников дополнительных обязанностей, связанных с профилактикой и противодействием коррупции, является ст. 57 ТК РФ. По соглашению сторон в трудовой договор могут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A92BDC" w:rsidRPr="00790750" w:rsidRDefault="00A92BDC" w:rsidP="00790750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Соответственно, в трудовом договоре также возможно закрепить обязанность работника в связи с раскрытием и урегулированием конфликта интересов. Указанную обязанность целесообразно закрепить в Положении о конфликте интересов.</w:t>
      </w:r>
    </w:p>
    <w:sectPr w:rsidR="00A92BDC" w:rsidRPr="00790750" w:rsidSect="007907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1D" w:rsidRDefault="00344A1D" w:rsidP="00790750">
      <w:r>
        <w:separator/>
      </w:r>
    </w:p>
  </w:endnote>
  <w:endnote w:type="continuationSeparator" w:id="0">
    <w:p w:rsidR="00344A1D" w:rsidRDefault="00344A1D" w:rsidP="0079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1D" w:rsidRDefault="00344A1D" w:rsidP="00790750">
      <w:r>
        <w:separator/>
      </w:r>
    </w:p>
  </w:footnote>
  <w:footnote w:type="continuationSeparator" w:id="0">
    <w:p w:rsidR="00344A1D" w:rsidRDefault="00344A1D" w:rsidP="00790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501"/>
    <w:rsid w:val="00344A1D"/>
    <w:rsid w:val="004256B8"/>
    <w:rsid w:val="0047000E"/>
    <w:rsid w:val="005077EB"/>
    <w:rsid w:val="00553159"/>
    <w:rsid w:val="005F4591"/>
    <w:rsid w:val="00790750"/>
    <w:rsid w:val="00876501"/>
    <w:rsid w:val="00A0058D"/>
    <w:rsid w:val="00A92BDC"/>
    <w:rsid w:val="00AE66E7"/>
    <w:rsid w:val="00B35545"/>
    <w:rsid w:val="00B7755B"/>
    <w:rsid w:val="00D74D91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907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07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2023-01-01T10:17:00Z</dcterms:modified>
</cp:coreProperties>
</file>