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73" w:rsidRDefault="00DE2737">
      <w:r>
        <w:rPr>
          <w:noProof/>
          <w:lang w:eastAsia="ru-RU"/>
        </w:rPr>
        <w:drawing>
          <wp:inline distT="0" distB="0" distL="0" distR="0">
            <wp:extent cx="5940425" cy="27526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37" w:rsidRPr="00DE2737" w:rsidRDefault="00DE2737" w:rsidP="00DE2737">
      <w:pPr>
        <w:shd w:val="clear" w:color="auto" w:fill="FAFCFF"/>
        <w:wordWrap w:val="0"/>
        <w:spacing w:after="0" w:line="600" w:lineRule="atLeast"/>
        <w:textAlignment w:val="baseline"/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</w:pPr>
      <w:r w:rsidRPr="00DE2737">
        <w:rPr>
          <w:rFonts w:ascii="Arial" w:eastAsia="Times New Roman" w:hAnsi="Arial" w:cs="Arial"/>
          <w:b/>
          <w:bCs/>
          <w:color w:val="0B1F33"/>
          <w:sz w:val="48"/>
          <w:szCs w:val="48"/>
          <w:lang w:eastAsia="ru-RU"/>
        </w:rPr>
        <w:t>№ 57230061000206127664</w:t>
      </w:r>
    </w:p>
    <w:p w:rsidR="00DE2737" w:rsidRPr="00DE2737" w:rsidRDefault="00DE2737" w:rsidP="00DE2737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Общая информация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Общее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контроля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Федеральный государственный пожарный надзор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Контрольный орган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b/>
          <w:color w:val="66727F"/>
          <w:sz w:val="32"/>
          <w:szCs w:val="32"/>
          <w:u w:val="single"/>
          <w:lang w:eastAsia="ru-RU"/>
        </w:rPr>
        <w:t>Статус</w:t>
      </w:r>
      <w:r w:rsidRPr="00DE2737">
        <w:rPr>
          <w:rFonts w:ascii="Times New Roman" w:eastAsia="Times New Roman" w:hAnsi="Times New Roman" w:cs="Times New Roman"/>
          <w:b/>
          <w:color w:val="66727F"/>
          <w:sz w:val="32"/>
          <w:szCs w:val="32"/>
          <w:lang w:eastAsia="ru-RU"/>
        </w:rPr>
        <w:t xml:space="preserve">  </w:t>
      </w:r>
      <w:r w:rsidRPr="00DE2737">
        <w:rPr>
          <w:rFonts w:ascii="Times New Roman" w:eastAsia="Times New Roman" w:hAnsi="Times New Roman" w:cs="Times New Roman"/>
          <w:b/>
          <w:color w:val="0B1F33"/>
          <w:sz w:val="32"/>
          <w:szCs w:val="32"/>
          <w:lang w:eastAsia="ru-RU"/>
        </w:rPr>
        <w:t>Предостережение объявлено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 </w:t>
      </w: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Плановая проверка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Причина проведения мероприятия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(ФЗ 248) 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Даты визита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16.05.2023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Контролируемое </w:t>
      </w:r>
      <w:proofErr w:type="gramStart"/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лицо</w:t>
      </w:r>
      <w:proofErr w:type="gramEnd"/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Проверяемое лицо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АДМИНИСТРАЦИЯ ЛОМОВСКОГО СЕЛЬСКОГО ПОСЕЛЕНИЯ ЗАЛЕГОЩЕНСКОГО РАЙОНА ОРЛОВСКОЙ ОБЛАСТИ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ИНН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5709003473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1025701656694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Категория субъекта МСП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ет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Объекты контроля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Объект №1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303545, обл. </w:t>
      </w:r>
      <w:proofErr w:type="gramStart"/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Орловская</w:t>
      </w:r>
      <w:proofErr w:type="gramEnd"/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, р-н </w:t>
      </w:r>
      <w:proofErr w:type="spellStart"/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Залегощенский</w:t>
      </w:r>
      <w:proofErr w:type="spellEnd"/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, д. Сафоново</w:t>
      </w:r>
      <w:r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Тип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Производственные объекты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Подвид объекта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земельные участки, которыми контролируемые лица владеют и (или) пользуются и к которым предъявляются требования пожарной безопасности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Класс опасности</w:t>
      </w:r>
      <w:proofErr w:type="gramStart"/>
      <w:r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 xml:space="preserve">  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Н</w:t>
      </w:r>
      <w:proofErr w:type="gramEnd"/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е применяется</w:t>
      </w:r>
    </w:p>
    <w:p w:rsidR="00DE2737" w:rsidRPr="00DE2737" w:rsidRDefault="00DE2737" w:rsidP="00DE2737">
      <w:pPr>
        <w:shd w:val="clear" w:color="auto" w:fill="FAFC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Подробности</w:t>
      </w:r>
      <w:r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 xml:space="preserve"> </w:t>
      </w:r>
      <w:r w:rsidRPr="00DE2737">
        <w:rPr>
          <w:rFonts w:ascii="Times New Roman" w:eastAsia="Times New Roman" w:hAnsi="Times New Roman" w:cs="Times New Roman"/>
          <w:b/>
          <w:bCs/>
          <w:color w:val="0B1F33"/>
          <w:sz w:val="24"/>
          <w:szCs w:val="24"/>
          <w:lang w:eastAsia="ru-RU"/>
        </w:rPr>
        <w:t>Участвующие в проверке должностные лица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u w:val="single"/>
          <w:lang w:eastAsia="ru-RU"/>
        </w:rPr>
        <w:t>ФИО Должно</w:t>
      </w:r>
      <w:r w:rsidRPr="00DE2737"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>сть</w:t>
      </w:r>
      <w:r>
        <w:rPr>
          <w:rFonts w:ascii="Times New Roman" w:eastAsia="Times New Roman" w:hAnsi="Times New Roman" w:cs="Times New Roman"/>
          <w:color w:val="66727F"/>
          <w:sz w:val="24"/>
          <w:szCs w:val="24"/>
          <w:lang w:eastAsia="ru-RU"/>
        </w:rPr>
        <w:t xml:space="preserve">    </w:t>
      </w:r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Парфёнов Иван Викторович</w:t>
      </w:r>
    </w:p>
    <w:p w:rsidR="00DE2737" w:rsidRPr="00DE2737" w:rsidRDefault="00DE2737" w:rsidP="00DE2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</w:pPr>
      <w:proofErr w:type="gramStart"/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>главные государственные инспекторы городов (районов) субъектов Российской Федерации по пожарному надзору и их заместители - соответственно начальники территориальных отделов (отделений, инспекций) структурных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</w:t>
      </w:r>
      <w:proofErr w:type="gramEnd"/>
      <w:r w:rsidRPr="00DE2737">
        <w:rPr>
          <w:rFonts w:ascii="Times New Roman" w:eastAsia="Times New Roman" w:hAnsi="Times New Roman" w:cs="Times New Roman"/>
          <w:color w:val="0B1F33"/>
          <w:sz w:val="24"/>
          <w:szCs w:val="24"/>
          <w:lang w:eastAsia="ru-RU"/>
        </w:rPr>
        <w:t xml:space="preserve"> которых входят вопросы организации и осуществления федерального государственного пожарного надзора, и их заместители</w:t>
      </w:r>
    </w:p>
    <w:p w:rsidR="00DE2737" w:rsidRPr="00DE2737" w:rsidRDefault="00DE2737" w:rsidP="00DE2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2737" w:rsidRPr="00DE2737" w:rsidSect="00DE2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737"/>
    <w:rsid w:val="00A21773"/>
    <w:rsid w:val="00DE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737"/>
    <w:rPr>
      <w:rFonts w:ascii="Tahoma" w:hAnsi="Tahoma" w:cs="Tahoma"/>
      <w:sz w:val="16"/>
      <w:szCs w:val="16"/>
    </w:rPr>
  </w:style>
  <w:style w:type="character" w:customStyle="1" w:styleId="title-h5">
    <w:name w:val="title-h5"/>
    <w:basedOn w:val="a0"/>
    <w:rsid w:val="00DE2737"/>
  </w:style>
  <w:style w:type="character" w:styleId="a5">
    <w:name w:val="Hyperlink"/>
    <w:basedOn w:val="a0"/>
    <w:uiPriority w:val="99"/>
    <w:semiHidden/>
    <w:unhideWhenUsed/>
    <w:rsid w:val="00DE2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466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7052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458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7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0493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3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5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3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4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4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70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5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8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45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15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511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1841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30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62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134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8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6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60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2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90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66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7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42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0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58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1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6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354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1981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1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16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71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3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2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56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1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927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66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79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91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898850">
                  <w:marLeft w:val="0"/>
                  <w:marRight w:val="0"/>
                  <w:marTop w:val="0"/>
                  <w:marBottom w:val="0"/>
                  <w:divBdr>
                    <w:top w:val="none" w:sz="0" w:space="18" w:color="auto"/>
                    <w:left w:val="none" w:sz="0" w:space="18" w:color="auto"/>
                    <w:bottom w:val="single" w:sz="6" w:space="18" w:color="E4ECFD"/>
                    <w:right w:val="none" w:sz="0" w:space="18" w:color="auto"/>
                  </w:divBdr>
                </w:div>
                <w:div w:id="17522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703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9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50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8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9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2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8833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cp:lastPrinted>2023-12-08T08:38:00Z</cp:lastPrinted>
  <dcterms:created xsi:type="dcterms:W3CDTF">2023-12-08T08:33:00Z</dcterms:created>
  <dcterms:modified xsi:type="dcterms:W3CDTF">2023-12-08T08:39:00Z</dcterms:modified>
</cp:coreProperties>
</file>