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3F" w:rsidRPr="00E360B4" w:rsidRDefault="00471629" w:rsidP="004716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60B4">
        <w:rPr>
          <w:rFonts w:ascii="Times New Roman" w:hAnsi="Times New Roman" w:cs="Times New Roman"/>
          <w:b/>
          <w:i/>
          <w:sz w:val="28"/>
          <w:szCs w:val="28"/>
        </w:rPr>
        <w:t>Усилена уголовная ответственность за совершение действий в целях подрыва основ конституционного строя, обороноспособности страны и безопасности государства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>Федеральным законом от 14.07.2022 № 260-ФЗ внесены изменения в Уголовный кодекс Российской Федерации и Уголовно-процессуальный кодекс Российской Федерации.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>Внесенными изменениями усилена уголовная ответственность за совершение действий в целях подрыва основ конституционного строя, обороноспособности страны и безопасности государства.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В частности, установлена уголовная ответственность за: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нарушение правил централизованного управления техническими средствами противодействия угрозам устойчивости, безопасности и целостности функционирования на территории Российской Федерации сети "Интернет" и сети связи общего пользования;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сотрудничество на конфиденциальной основе с иностранным государством, международной либо иностранной организацией;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публичные призывы к осуществлению деятельности, направленной против безопасности государства;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нарушение требований по защите государственной тайны;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неоднократные пропаганду либо публичное демонстрирование нацистской атрибутики или символики.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К государственной измене отнесено совершение действий, связанных с переходом на сторону противника в условиях вооруженного конфликта или военных действий против Российской Федерации.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Усилена ответственность за участие наемника в вооруженном конфликте или военных действиях (при отсутствии признаков преступления, предусмотренного частью третьей статьи 208 УК РФ). Деяние наказывается лишением свободы на срок от 7 до 15 лет (ранее - от 3 до 7 лет).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Федеральный закон вступает в силу со дня его официального опубликования, за исключением положений, для которых предусмотрен иной срок вступления их в силу. </w:t>
      </w:r>
    </w:p>
    <w:sectPr w:rsidR="00471629" w:rsidRPr="00E360B4" w:rsidSect="00E360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78" w:rsidRDefault="006D7E78" w:rsidP="00631F5C">
      <w:pPr>
        <w:spacing w:after="0" w:line="240" w:lineRule="auto"/>
      </w:pPr>
      <w:r>
        <w:separator/>
      </w:r>
    </w:p>
  </w:endnote>
  <w:endnote w:type="continuationSeparator" w:id="0">
    <w:p w:rsidR="006D7E78" w:rsidRDefault="006D7E78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78" w:rsidRDefault="006D7E78" w:rsidP="00631F5C">
      <w:pPr>
        <w:spacing w:after="0" w:line="240" w:lineRule="auto"/>
      </w:pPr>
      <w:r>
        <w:separator/>
      </w:r>
    </w:p>
  </w:footnote>
  <w:footnote w:type="continuationSeparator" w:id="0">
    <w:p w:rsidR="006D7E78" w:rsidRDefault="006D7E78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0E4CCD"/>
    <w:rsid w:val="00117B79"/>
    <w:rsid w:val="0012362F"/>
    <w:rsid w:val="001820E9"/>
    <w:rsid w:val="001B6E98"/>
    <w:rsid w:val="001E47A3"/>
    <w:rsid w:val="002216E0"/>
    <w:rsid w:val="002E4333"/>
    <w:rsid w:val="0031418B"/>
    <w:rsid w:val="00344452"/>
    <w:rsid w:val="00351D25"/>
    <w:rsid w:val="0035790D"/>
    <w:rsid w:val="00364A01"/>
    <w:rsid w:val="00376763"/>
    <w:rsid w:val="003831C8"/>
    <w:rsid w:val="003C2B9B"/>
    <w:rsid w:val="003F15AF"/>
    <w:rsid w:val="0040277F"/>
    <w:rsid w:val="004156AE"/>
    <w:rsid w:val="00471629"/>
    <w:rsid w:val="004A1712"/>
    <w:rsid w:val="004B6F8F"/>
    <w:rsid w:val="004F6FF8"/>
    <w:rsid w:val="00505646"/>
    <w:rsid w:val="005520BF"/>
    <w:rsid w:val="00597DB6"/>
    <w:rsid w:val="005D68F5"/>
    <w:rsid w:val="006271A8"/>
    <w:rsid w:val="00631F5C"/>
    <w:rsid w:val="006A5E51"/>
    <w:rsid w:val="006D7E78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62650"/>
    <w:rsid w:val="00BA261D"/>
    <w:rsid w:val="00BB2796"/>
    <w:rsid w:val="00BE3145"/>
    <w:rsid w:val="00C60A48"/>
    <w:rsid w:val="00CC327B"/>
    <w:rsid w:val="00CD39C1"/>
    <w:rsid w:val="00CE77B5"/>
    <w:rsid w:val="00CF3C67"/>
    <w:rsid w:val="00DA4295"/>
    <w:rsid w:val="00DB1526"/>
    <w:rsid w:val="00E360B4"/>
    <w:rsid w:val="00EC12D0"/>
    <w:rsid w:val="00ED7B7F"/>
    <w:rsid w:val="00EE72E4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semiHidden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71629"/>
  </w:style>
  <w:style w:type="character" w:customStyle="1" w:styleId="feeds-pagenavigationtooltip">
    <w:name w:val="feeds-page__navigation_tooltip"/>
    <w:basedOn w:val="a0"/>
    <w:rsid w:val="0047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44</cp:revision>
  <cp:lastPrinted>2023-06-30T12:12:00Z</cp:lastPrinted>
  <dcterms:created xsi:type="dcterms:W3CDTF">2022-03-01T11:20:00Z</dcterms:created>
  <dcterms:modified xsi:type="dcterms:W3CDTF">2023-06-30T12:13:00Z</dcterms:modified>
</cp:coreProperties>
</file>